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DA" w:rsidRDefault="009B58DA" w:rsidP="009B58DA">
      <w:pPr>
        <w:pStyle w:val="Listenabsatz"/>
        <w:spacing w:after="100" w:afterAutospacing="1" w:line="240" w:lineRule="auto"/>
        <w:jc w:val="center"/>
        <w:outlineLvl w:val="1"/>
        <w:rPr>
          <w:rFonts w:eastAsia="Times New Roman" w:cstheme="minorHAnsi"/>
          <w:b/>
          <w:color w:val="333333"/>
          <w:sz w:val="28"/>
          <w:szCs w:val="28"/>
          <w:lang w:val="de-DE" w:eastAsia="de-AT"/>
        </w:rPr>
      </w:pPr>
      <w:bookmarkStart w:id="0" w:name="_GoBack"/>
      <w:bookmarkEnd w:id="0"/>
    </w:p>
    <w:p w:rsidR="009B58DA" w:rsidRDefault="009B58DA" w:rsidP="009B58DA">
      <w:pPr>
        <w:pStyle w:val="Listenabsatz"/>
        <w:spacing w:after="100" w:afterAutospacing="1" w:line="240" w:lineRule="auto"/>
        <w:jc w:val="center"/>
        <w:outlineLvl w:val="1"/>
        <w:rPr>
          <w:rFonts w:eastAsia="Times New Roman" w:cstheme="minorHAnsi"/>
          <w:b/>
          <w:color w:val="333333"/>
          <w:sz w:val="28"/>
          <w:szCs w:val="28"/>
          <w:lang w:val="de-DE" w:eastAsia="de-AT"/>
        </w:rPr>
      </w:pPr>
    </w:p>
    <w:p w:rsidR="009B58DA" w:rsidRDefault="009B58DA" w:rsidP="009B58DA">
      <w:pPr>
        <w:pStyle w:val="Listenabsatz"/>
        <w:spacing w:after="100" w:afterAutospacing="1" w:line="240" w:lineRule="auto"/>
        <w:jc w:val="center"/>
        <w:outlineLvl w:val="1"/>
        <w:rPr>
          <w:rFonts w:eastAsia="Times New Roman" w:cstheme="minorHAnsi"/>
          <w:b/>
          <w:color w:val="333333"/>
          <w:sz w:val="28"/>
          <w:szCs w:val="28"/>
          <w:lang w:val="de-DE" w:eastAsia="de-AT"/>
        </w:rPr>
      </w:pPr>
      <w:r>
        <w:rPr>
          <w:rFonts w:eastAsia="Times New Roman" w:cstheme="minorHAnsi"/>
          <w:b/>
          <w:color w:val="333333"/>
          <w:sz w:val="28"/>
          <w:szCs w:val="28"/>
          <w:lang w:val="de-DE" w:eastAsia="de-AT"/>
        </w:rPr>
        <w:t xml:space="preserve">Mindestkriterien für eine nachhaltige Veranstaltung in der Steiermark </w:t>
      </w:r>
    </w:p>
    <w:p w:rsidR="009B58DA" w:rsidRDefault="009B58DA" w:rsidP="009B58DA">
      <w:pPr>
        <w:pStyle w:val="Listenabsatz"/>
        <w:spacing w:after="100" w:afterAutospacing="1" w:line="240" w:lineRule="auto"/>
        <w:jc w:val="center"/>
        <w:outlineLvl w:val="1"/>
        <w:rPr>
          <w:rFonts w:eastAsia="Times New Roman" w:cstheme="minorHAnsi"/>
          <w:b/>
          <w:color w:val="333333"/>
          <w:sz w:val="28"/>
          <w:szCs w:val="28"/>
          <w:lang w:val="de-DE" w:eastAsia="de-AT"/>
        </w:rPr>
      </w:pPr>
      <w:r>
        <w:rPr>
          <w:rFonts w:eastAsia="Times New Roman" w:cstheme="minorHAnsi"/>
          <w:b/>
          <w:color w:val="333333"/>
          <w:sz w:val="28"/>
          <w:szCs w:val="28"/>
          <w:lang w:val="de-DE" w:eastAsia="de-AT"/>
        </w:rPr>
        <w:t>basierend auf den Kriterien des GEA Netzwerkes</w:t>
      </w:r>
    </w:p>
    <w:p w:rsidR="00013F9A" w:rsidRPr="00013F9A" w:rsidRDefault="00013F9A" w:rsidP="00F90A63">
      <w:pPr>
        <w:pStyle w:val="Listenabsatz"/>
        <w:spacing w:after="100" w:afterAutospacing="1" w:line="240" w:lineRule="auto"/>
        <w:jc w:val="center"/>
        <w:outlineLvl w:val="1"/>
        <w:rPr>
          <w:rFonts w:eastAsia="Times New Roman" w:cstheme="minorHAnsi"/>
          <w:b/>
          <w:color w:val="333333"/>
          <w:sz w:val="28"/>
          <w:szCs w:val="28"/>
          <w:lang w:val="de-DE" w:eastAsia="de-AT"/>
        </w:rPr>
      </w:pPr>
    </w:p>
    <w:p w:rsidR="00F90A63" w:rsidRDefault="00F90A63" w:rsidP="00F90A63">
      <w:pPr>
        <w:pStyle w:val="Listenabsatz"/>
        <w:spacing w:after="100" w:afterAutospacing="1" w:line="240" w:lineRule="auto"/>
        <w:outlineLvl w:val="1"/>
        <w:rPr>
          <w:rFonts w:eastAsia="Times New Roman" w:cstheme="minorHAnsi"/>
          <w:color w:val="333333"/>
          <w:lang w:val="de-DE" w:eastAsia="de-AT"/>
        </w:rPr>
      </w:pPr>
    </w:p>
    <w:p w:rsidR="00F90A63" w:rsidRDefault="00F90A63" w:rsidP="00F90A63">
      <w:pPr>
        <w:pStyle w:val="Listenabsatz"/>
        <w:numPr>
          <w:ilvl w:val="0"/>
          <w:numId w:val="10"/>
        </w:numPr>
        <w:spacing w:after="100" w:afterAutospacing="1" w:line="240" w:lineRule="auto"/>
        <w:outlineLvl w:val="1"/>
        <w:rPr>
          <w:rFonts w:eastAsia="Times New Roman" w:cstheme="minorHAnsi"/>
          <w:b/>
          <w:color w:val="333333"/>
          <w:lang w:val="de-DE" w:eastAsia="de-AT"/>
        </w:rPr>
      </w:pPr>
      <w:r w:rsidRPr="00013F9A">
        <w:rPr>
          <w:rFonts w:eastAsia="Times New Roman" w:cstheme="minorHAnsi"/>
          <w:b/>
          <w:color w:val="333333"/>
          <w:lang w:val="de-DE" w:eastAsia="de-AT"/>
        </w:rPr>
        <w:t>Klimaschonende Mobilität</w:t>
      </w:r>
    </w:p>
    <w:p w:rsidR="006E6CEC" w:rsidRPr="00013F9A" w:rsidRDefault="006E6CEC" w:rsidP="006E6CEC">
      <w:pPr>
        <w:pStyle w:val="Listenabsatz"/>
        <w:spacing w:after="100" w:afterAutospacing="1" w:line="240" w:lineRule="auto"/>
        <w:outlineLvl w:val="1"/>
        <w:rPr>
          <w:rFonts w:eastAsia="Times New Roman" w:cstheme="minorHAnsi"/>
          <w:b/>
          <w:color w:val="333333"/>
          <w:lang w:val="de-DE" w:eastAsia="de-AT"/>
        </w:rPr>
      </w:pPr>
    </w:p>
    <w:p w:rsidR="00F90A63" w:rsidRPr="006E6CEC" w:rsidRDefault="00E31DBC" w:rsidP="006E6CEC">
      <w:pPr>
        <w:pStyle w:val="Listenabsatz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>
        <w:rPr>
          <w:rFonts w:eastAsia="Times New Roman" w:cstheme="minorHAnsi"/>
          <w:color w:val="333333"/>
          <w:lang w:val="de-DE" w:eastAsia="de-AT"/>
        </w:rPr>
        <w:t xml:space="preserve">Die </w:t>
      </w:r>
      <w:proofErr w:type="spellStart"/>
      <w:proofErr w:type="gramStart"/>
      <w:r>
        <w:rPr>
          <w:rFonts w:eastAsia="Times New Roman" w:cstheme="minorHAnsi"/>
          <w:color w:val="333333"/>
          <w:lang w:val="de-DE" w:eastAsia="de-AT"/>
        </w:rPr>
        <w:t>Veranstalter:i</w:t>
      </w:r>
      <w:r w:rsidR="00F90A63" w:rsidRPr="006E6CEC">
        <w:rPr>
          <w:rFonts w:eastAsia="Times New Roman" w:cstheme="minorHAnsi"/>
          <w:color w:val="333333"/>
          <w:lang w:val="de-DE" w:eastAsia="de-AT"/>
        </w:rPr>
        <w:t>nnen</w:t>
      </w:r>
      <w:proofErr w:type="spellEnd"/>
      <w:proofErr w:type="gramEnd"/>
      <w:r w:rsidR="00F90A63" w:rsidRPr="006E6CEC">
        <w:rPr>
          <w:rFonts w:eastAsia="Times New Roman" w:cstheme="minorHAnsi"/>
          <w:color w:val="333333"/>
          <w:lang w:val="de-DE" w:eastAsia="de-AT"/>
        </w:rPr>
        <w:t xml:space="preserve"> achten bei der Planung und Durchführung der Events auf eine klimaschonen</w:t>
      </w:r>
      <w:r>
        <w:rPr>
          <w:rFonts w:eastAsia="Times New Roman" w:cstheme="minorHAnsi"/>
          <w:color w:val="333333"/>
          <w:lang w:val="de-DE" w:eastAsia="de-AT"/>
        </w:rPr>
        <w:t xml:space="preserve">de An- und Abreise der </w:t>
      </w:r>
      <w:proofErr w:type="spellStart"/>
      <w:r>
        <w:rPr>
          <w:rFonts w:eastAsia="Times New Roman" w:cstheme="minorHAnsi"/>
          <w:color w:val="333333"/>
          <w:lang w:val="de-DE" w:eastAsia="de-AT"/>
        </w:rPr>
        <w:t>Besucher:innen</w:t>
      </w:r>
      <w:proofErr w:type="spellEnd"/>
      <w:r>
        <w:rPr>
          <w:rFonts w:eastAsia="Times New Roman" w:cstheme="minorHAnsi"/>
          <w:color w:val="333333"/>
          <w:lang w:val="de-DE" w:eastAsia="de-AT"/>
        </w:rPr>
        <w:t xml:space="preserve"> und </w:t>
      </w:r>
      <w:proofErr w:type="spellStart"/>
      <w:r>
        <w:rPr>
          <w:rFonts w:eastAsia="Times New Roman" w:cstheme="minorHAnsi"/>
          <w:color w:val="333333"/>
          <w:lang w:val="de-DE" w:eastAsia="de-AT"/>
        </w:rPr>
        <w:t>Teilnehmer:i</w:t>
      </w:r>
      <w:r w:rsidR="00F90A63" w:rsidRPr="006E6CEC">
        <w:rPr>
          <w:rFonts w:eastAsia="Times New Roman" w:cstheme="minorHAnsi"/>
          <w:color w:val="333333"/>
          <w:lang w:val="de-DE" w:eastAsia="de-AT"/>
        </w:rPr>
        <w:t>nnen</w:t>
      </w:r>
      <w:proofErr w:type="spellEnd"/>
      <w:r w:rsidR="00F90A63" w:rsidRPr="006E6CEC">
        <w:rPr>
          <w:rFonts w:eastAsia="Times New Roman" w:cstheme="minorHAnsi"/>
          <w:color w:val="333333"/>
          <w:lang w:val="de-DE" w:eastAsia="de-AT"/>
        </w:rPr>
        <w:t xml:space="preserve">. Das heißt, der </w:t>
      </w:r>
      <w:r w:rsidR="00F90A63" w:rsidRPr="006E6CEC">
        <w:rPr>
          <w:rFonts w:eastAsia="Times New Roman" w:cstheme="minorHAnsi"/>
          <w:b/>
          <w:bCs/>
          <w:color w:val="333333"/>
          <w:lang w:val="de-DE" w:eastAsia="de-AT"/>
        </w:rPr>
        <w:t>Veranstaltungsort soll vorrangig mit öffentlichen Verkehrsmitteln</w:t>
      </w:r>
      <w:r w:rsidR="00F90A63" w:rsidRPr="006E6CEC">
        <w:rPr>
          <w:rFonts w:eastAsia="Times New Roman" w:cstheme="minorHAnsi"/>
          <w:color w:val="333333"/>
          <w:lang w:val="de-DE" w:eastAsia="de-AT"/>
        </w:rPr>
        <w:t xml:space="preserve"> (Bahn, Bus, U-Bahn, Straßenbahn), zu Fuß und/oder mit dem Fahrrad erreichbar sein. Falls dies nicht möglich ist, sollen umweltfreundliche Alternativen wie Shuttledienste, Fahrradtaxidienste, Anrufsammeltaxis, Fahrgemeinschaften oder Mitfahrbörsen beworben werden.</w:t>
      </w:r>
    </w:p>
    <w:p w:rsidR="00F90A63" w:rsidRDefault="00F90A63" w:rsidP="006E6CEC">
      <w:pPr>
        <w:pStyle w:val="Listenabsatz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 w:rsidRPr="006E6CEC">
        <w:rPr>
          <w:rFonts w:eastAsia="Times New Roman" w:cstheme="minorHAnsi"/>
          <w:color w:val="333333"/>
          <w:lang w:val="de-DE" w:eastAsia="de-AT"/>
        </w:rPr>
        <w:t xml:space="preserve">Die </w:t>
      </w:r>
      <w:proofErr w:type="spellStart"/>
      <w:proofErr w:type="gramStart"/>
      <w:r w:rsidR="00E31DBC">
        <w:rPr>
          <w:rFonts w:eastAsia="Times New Roman" w:cstheme="minorHAnsi"/>
          <w:color w:val="333333"/>
          <w:lang w:val="de-DE" w:eastAsia="de-AT"/>
        </w:rPr>
        <w:t>Veranstalter:i</w:t>
      </w:r>
      <w:r w:rsidRPr="006E6CEC">
        <w:rPr>
          <w:rFonts w:eastAsia="Times New Roman" w:cstheme="minorHAnsi"/>
          <w:color w:val="333333"/>
          <w:lang w:val="de-DE" w:eastAsia="de-AT"/>
        </w:rPr>
        <w:t>nnen</w:t>
      </w:r>
      <w:proofErr w:type="spellEnd"/>
      <w:proofErr w:type="gramEnd"/>
      <w:r w:rsidRPr="006E6CEC">
        <w:rPr>
          <w:rFonts w:eastAsia="Times New Roman" w:cstheme="minorHAnsi"/>
          <w:color w:val="333333"/>
          <w:lang w:val="de-DE" w:eastAsia="de-AT"/>
        </w:rPr>
        <w:t xml:space="preserve"> </w:t>
      </w:r>
      <w:r w:rsidRPr="006E6CEC">
        <w:rPr>
          <w:rFonts w:eastAsia="Times New Roman" w:cstheme="minorHAnsi"/>
          <w:b/>
          <w:bCs/>
          <w:color w:val="333333"/>
          <w:lang w:val="de-DE" w:eastAsia="de-AT"/>
        </w:rPr>
        <w:t>kommunizieren rechtzeitig</w:t>
      </w:r>
      <w:r w:rsidRPr="006E6CEC">
        <w:rPr>
          <w:rFonts w:eastAsia="Times New Roman" w:cstheme="minorHAnsi"/>
          <w:color w:val="333333"/>
          <w:lang w:val="de-DE" w:eastAsia="de-AT"/>
        </w:rPr>
        <w:t xml:space="preserve"> die Erreichbarkeit des Veranstaltungsorts mit öffentlichen Verkehrsmitteln (Bahn, Bus, U-Bahn, Straßenbahn), zu Fuß und/oder mit dem Fahrrad, oder Shuttledienste, Fahrradtaxidienste, Anrufsammeltaxis, Fahrgemeinschaften oder Mitfahrbörsen.</w:t>
      </w:r>
    </w:p>
    <w:p w:rsidR="00503320" w:rsidRPr="00CB24C5" w:rsidRDefault="00503320" w:rsidP="0050332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333333"/>
          <w:u w:val="single"/>
          <w:lang w:val="de-DE" w:eastAsia="de-AT"/>
        </w:rPr>
      </w:pPr>
      <w:r w:rsidRPr="00CB24C5">
        <w:rPr>
          <w:rFonts w:eastAsia="Times New Roman" w:cstheme="minorHAnsi"/>
          <w:b/>
          <w:color w:val="333333"/>
          <w:u w:val="single"/>
          <w:lang w:val="de-DE" w:eastAsia="de-AT"/>
        </w:rPr>
        <w:t>So haben wir die Maßnahmen umgesetzt:</w:t>
      </w:r>
    </w:p>
    <w:sdt>
      <w:sdtPr>
        <w:rPr>
          <w:rFonts w:eastAsia="Times New Roman" w:cstheme="minorHAnsi"/>
          <w:color w:val="333333"/>
          <w:lang w:val="de-DE" w:eastAsia="de-AT"/>
        </w:rPr>
        <w:id w:val="-905761849"/>
        <w:placeholder>
          <w:docPart w:val="DefaultPlaceholder_-1854013440"/>
        </w:placeholder>
        <w:showingPlcHdr/>
      </w:sdtPr>
      <w:sdtEndPr/>
      <w:sdtContent>
        <w:p w:rsidR="00503320" w:rsidRDefault="00503320" w:rsidP="00503320">
          <w:pPr>
            <w:spacing w:before="100" w:beforeAutospacing="1" w:after="100" w:afterAutospacing="1" w:line="240" w:lineRule="auto"/>
            <w:jc w:val="both"/>
            <w:rPr>
              <w:rFonts w:eastAsia="Times New Roman" w:cstheme="minorHAnsi"/>
              <w:color w:val="333333"/>
              <w:lang w:val="de-DE" w:eastAsia="de-AT"/>
            </w:rPr>
          </w:pPr>
          <w:r w:rsidRPr="00C9568A">
            <w:rPr>
              <w:rStyle w:val="Platzhaltertext"/>
            </w:rPr>
            <w:t>Klicken oder tippen Sie hier, um Text einzugeben.</w:t>
          </w:r>
        </w:p>
      </w:sdtContent>
    </w:sdt>
    <w:p w:rsidR="00503320" w:rsidRDefault="00503320" w:rsidP="0050332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</w:p>
    <w:p w:rsidR="00013F9A" w:rsidRPr="00F90A63" w:rsidRDefault="00013F9A" w:rsidP="00013F9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333333"/>
          <w:lang w:val="de-DE" w:eastAsia="de-AT"/>
        </w:rPr>
      </w:pPr>
    </w:p>
    <w:p w:rsidR="00F90A63" w:rsidRPr="00013F9A" w:rsidRDefault="00F90A63" w:rsidP="00013F9A">
      <w:pPr>
        <w:pStyle w:val="Listenabsatz"/>
        <w:numPr>
          <w:ilvl w:val="0"/>
          <w:numId w:val="10"/>
        </w:numPr>
        <w:spacing w:after="100" w:afterAutospacing="1" w:line="240" w:lineRule="auto"/>
        <w:jc w:val="both"/>
        <w:outlineLvl w:val="1"/>
        <w:rPr>
          <w:rFonts w:eastAsia="Times New Roman" w:cstheme="minorHAnsi"/>
          <w:b/>
          <w:color w:val="333333"/>
          <w:lang w:val="de-DE" w:eastAsia="de-AT"/>
        </w:rPr>
      </w:pPr>
      <w:r w:rsidRPr="00013F9A">
        <w:rPr>
          <w:rFonts w:eastAsia="Times New Roman" w:cstheme="minorHAnsi"/>
          <w:b/>
          <w:color w:val="333333"/>
          <w:lang w:val="de-DE" w:eastAsia="de-AT"/>
        </w:rPr>
        <w:t>Verpflegung</w:t>
      </w:r>
    </w:p>
    <w:p w:rsidR="00F90A63" w:rsidRPr="00F90A63" w:rsidRDefault="00F90A63" w:rsidP="00013F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 w:rsidRPr="00F90A63">
        <w:rPr>
          <w:rFonts w:eastAsia="Times New Roman" w:cstheme="minorHAnsi"/>
          <w:color w:val="333333"/>
          <w:lang w:val="de-DE" w:eastAsia="de-AT"/>
        </w:rPr>
        <w:t xml:space="preserve">Saisonale regionale Verpflegung: Wenn bei der Veranstaltung die untenstehenden Kategorien angeboten werden, so müssen </w:t>
      </w:r>
      <w:r w:rsidRPr="00F90A63">
        <w:rPr>
          <w:rFonts w:eastAsia="Times New Roman" w:cstheme="minorHAnsi"/>
          <w:b/>
          <w:bCs/>
          <w:color w:val="333333"/>
          <w:lang w:val="de-DE" w:eastAsia="de-AT"/>
        </w:rPr>
        <w:t>überwiegend saisonal und regional produzierte Produkte</w:t>
      </w:r>
      <w:r w:rsidRPr="00F90A63">
        <w:rPr>
          <w:rFonts w:eastAsia="Times New Roman" w:cstheme="minorHAnsi"/>
          <w:color w:val="333333"/>
          <w:lang w:val="de-DE" w:eastAsia="de-AT"/>
        </w:rPr>
        <w:t xml:space="preserve"> verwendet werden (Fleisch, Geflügel, Fisch, Obst, Gemüse, Milch und/oder Milchprodukte, Getränke).</w:t>
      </w:r>
    </w:p>
    <w:p w:rsidR="00F90A63" w:rsidRPr="00F90A63" w:rsidRDefault="00F90A63" w:rsidP="00013F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 w:rsidRPr="00F90A63">
        <w:rPr>
          <w:rFonts w:eastAsia="Times New Roman" w:cstheme="minorHAnsi"/>
          <w:color w:val="333333"/>
          <w:lang w:val="de-DE" w:eastAsia="de-AT"/>
        </w:rPr>
        <w:t xml:space="preserve">Bei der Veranstaltung werden </w:t>
      </w:r>
      <w:r w:rsidRPr="00F90A63">
        <w:rPr>
          <w:rFonts w:eastAsia="Times New Roman" w:cstheme="minorHAnsi"/>
          <w:b/>
          <w:bCs/>
          <w:color w:val="333333"/>
          <w:lang w:val="de-DE" w:eastAsia="de-AT"/>
        </w:rPr>
        <w:t>vorzugsweise zertifizierte Bio-Produkte</w:t>
      </w:r>
      <w:r w:rsidRPr="00F90A63">
        <w:rPr>
          <w:rFonts w:eastAsia="Times New Roman" w:cstheme="minorHAnsi"/>
          <w:color w:val="333333"/>
          <w:lang w:val="de-DE" w:eastAsia="de-AT"/>
        </w:rPr>
        <w:t xml:space="preserve"> in folgenden Kategorien angeboten bzw. verwendet (Fleisch, Geflügel, Fisch, Obst, Gemüse, Milch und/oder Milchprodukte, Getränke).</w:t>
      </w:r>
    </w:p>
    <w:p w:rsidR="00F90A63" w:rsidRPr="00F90A63" w:rsidRDefault="00F90A63" w:rsidP="00013F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 w:rsidRPr="00F90A63">
        <w:rPr>
          <w:rFonts w:eastAsia="Times New Roman" w:cstheme="minorHAnsi"/>
          <w:b/>
          <w:bCs/>
          <w:color w:val="333333"/>
          <w:lang w:val="de-DE" w:eastAsia="de-AT"/>
        </w:rPr>
        <w:t>Mindestens ein vegetarisches oder veganes Hauptgericht</w:t>
      </w:r>
      <w:r w:rsidRPr="00F90A63">
        <w:rPr>
          <w:rFonts w:eastAsia="Times New Roman" w:cstheme="minorHAnsi"/>
          <w:color w:val="333333"/>
          <w:lang w:val="de-DE" w:eastAsia="de-AT"/>
        </w:rPr>
        <w:t xml:space="preserve"> wird bei der Veranstaltung angeboten.</w:t>
      </w:r>
    </w:p>
    <w:p w:rsidR="00F90A63" w:rsidRDefault="00F90A63" w:rsidP="00013F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 w:rsidRPr="00F90A63">
        <w:rPr>
          <w:rFonts w:eastAsia="Times New Roman" w:cstheme="minorHAnsi"/>
          <w:color w:val="333333"/>
          <w:lang w:val="de-DE" w:eastAsia="de-AT"/>
        </w:rPr>
        <w:t>Nicht regionale Lebensmittel werden soweit verfügbar aus fairem Handel bezogen (Kaffee, Kakao, Tee, Schokolade).</w:t>
      </w:r>
    </w:p>
    <w:p w:rsidR="00503320" w:rsidRPr="00CB24C5" w:rsidRDefault="00503320" w:rsidP="0050332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333333"/>
          <w:u w:val="single"/>
          <w:lang w:val="de-DE" w:eastAsia="de-AT"/>
        </w:rPr>
      </w:pPr>
      <w:r w:rsidRPr="00CB24C5">
        <w:rPr>
          <w:rFonts w:eastAsia="Times New Roman" w:cstheme="minorHAnsi"/>
          <w:b/>
          <w:color w:val="333333"/>
          <w:u w:val="single"/>
          <w:lang w:val="de-DE" w:eastAsia="de-AT"/>
        </w:rPr>
        <w:t>So haben wir die Maßnahmen umgesetzt:</w:t>
      </w:r>
    </w:p>
    <w:sdt>
      <w:sdtPr>
        <w:rPr>
          <w:rFonts w:eastAsia="Times New Roman" w:cstheme="minorHAnsi"/>
          <w:color w:val="333333"/>
          <w:lang w:val="de-DE" w:eastAsia="de-AT"/>
        </w:rPr>
        <w:id w:val="-1000732138"/>
        <w:placeholder>
          <w:docPart w:val="DefaultPlaceholder_-1854013440"/>
        </w:placeholder>
        <w:showingPlcHdr/>
      </w:sdtPr>
      <w:sdtEndPr/>
      <w:sdtContent>
        <w:p w:rsidR="00503320" w:rsidRDefault="00503320" w:rsidP="00503320">
          <w:pPr>
            <w:spacing w:before="100" w:beforeAutospacing="1" w:after="100" w:afterAutospacing="1" w:line="240" w:lineRule="auto"/>
            <w:jc w:val="both"/>
            <w:rPr>
              <w:rFonts w:eastAsia="Times New Roman" w:cstheme="minorHAnsi"/>
              <w:color w:val="333333"/>
              <w:lang w:val="de-DE" w:eastAsia="de-AT"/>
            </w:rPr>
          </w:pPr>
          <w:r w:rsidRPr="00C9568A">
            <w:rPr>
              <w:rStyle w:val="Platzhaltertext"/>
            </w:rPr>
            <w:t>Klicken oder tippen Sie hier, um Text einzugeben.</w:t>
          </w:r>
        </w:p>
      </w:sdtContent>
    </w:sdt>
    <w:p w:rsidR="00013F9A" w:rsidRDefault="00013F9A" w:rsidP="00013F9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333333"/>
          <w:lang w:val="de-DE" w:eastAsia="de-AT"/>
        </w:rPr>
      </w:pPr>
    </w:p>
    <w:p w:rsidR="00503320" w:rsidRDefault="00503320" w:rsidP="00013F9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333333"/>
          <w:lang w:val="de-DE" w:eastAsia="de-AT"/>
        </w:rPr>
      </w:pPr>
    </w:p>
    <w:p w:rsidR="00503320" w:rsidRPr="00F90A63" w:rsidRDefault="00503320" w:rsidP="00013F9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333333"/>
          <w:lang w:val="de-DE" w:eastAsia="de-AT"/>
        </w:rPr>
      </w:pPr>
    </w:p>
    <w:p w:rsidR="00F90A63" w:rsidRPr="00013F9A" w:rsidRDefault="00F90A63" w:rsidP="00013F9A">
      <w:pPr>
        <w:pStyle w:val="Listenabsatz"/>
        <w:numPr>
          <w:ilvl w:val="0"/>
          <w:numId w:val="10"/>
        </w:numPr>
        <w:spacing w:after="100" w:afterAutospacing="1" w:line="240" w:lineRule="auto"/>
        <w:jc w:val="both"/>
        <w:outlineLvl w:val="1"/>
        <w:rPr>
          <w:rFonts w:eastAsia="Times New Roman" w:cstheme="minorHAnsi"/>
          <w:b/>
          <w:color w:val="333333"/>
          <w:lang w:val="de-DE" w:eastAsia="de-AT"/>
        </w:rPr>
      </w:pPr>
      <w:r w:rsidRPr="00013F9A">
        <w:rPr>
          <w:rFonts w:eastAsia="Times New Roman" w:cstheme="minorHAnsi"/>
          <w:b/>
          <w:color w:val="333333"/>
          <w:lang w:val="de-DE" w:eastAsia="de-AT"/>
        </w:rPr>
        <w:t>Abfallvermeidung</w:t>
      </w:r>
    </w:p>
    <w:p w:rsidR="00F90A63" w:rsidRPr="00F90A63" w:rsidRDefault="00F90A63" w:rsidP="00013F9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 w:rsidRPr="00F90A63">
        <w:rPr>
          <w:rFonts w:eastAsia="Times New Roman" w:cstheme="minorHAnsi"/>
          <w:color w:val="333333"/>
          <w:lang w:val="de-DE" w:eastAsia="de-AT"/>
        </w:rPr>
        <w:t xml:space="preserve">Für den </w:t>
      </w:r>
      <w:r w:rsidRPr="00F90A63">
        <w:rPr>
          <w:rFonts w:eastAsia="Times New Roman" w:cstheme="minorHAnsi"/>
          <w:b/>
          <w:bCs/>
          <w:color w:val="333333"/>
          <w:lang w:val="de-DE" w:eastAsia="de-AT"/>
        </w:rPr>
        <w:t>Getränkeausschank</w:t>
      </w:r>
      <w:r w:rsidRPr="00F90A63">
        <w:rPr>
          <w:rFonts w:eastAsia="Times New Roman" w:cstheme="minorHAnsi"/>
          <w:color w:val="333333"/>
          <w:lang w:val="de-DE" w:eastAsia="de-AT"/>
        </w:rPr>
        <w:t xml:space="preserve"> an die Gäste/</w:t>
      </w:r>
      <w:proofErr w:type="spellStart"/>
      <w:proofErr w:type="gramStart"/>
      <w:r w:rsidRPr="00F90A63">
        <w:rPr>
          <w:rFonts w:eastAsia="Times New Roman" w:cstheme="minorHAnsi"/>
          <w:color w:val="333333"/>
          <w:lang w:val="de-DE" w:eastAsia="de-AT"/>
        </w:rPr>
        <w:t>Teilnehmer</w:t>
      </w:r>
      <w:r w:rsidR="00E31DBC">
        <w:rPr>
          <w:rFonts w:eastAsia="Times New Roman" w:cstheme="minorHAnsi"/>
          <w:color w:val="333333"/>
          <w:lang w:val="de-DE" w:eastAsia="de-AT"/>
        </w:rPr>
        <w:t>:i</w:t>
      </w:r>
      <w:r w:rsidRPr="00F90A63">
        <w:rPr>
          <w:rFonts w:eastAsia="Times New Roman" w:cstheme="minorHAnsi"/>
          <w:color w:val="333333"/>
          <w:lang w:val="de-DE" w:eastAsia="de-AT"/>
        </w:rPr>
        <w:t>nnen</w:t>
      </w:r>
      <w:proofErr w:type="spellEnd"/>
      <w:proofErr w:type="gramEnd"/>
      <w:r w:rsidRPr="00F90A63">
        <w:rPr>
          <w:rFonts w:eastAsia="Times New Roman" w:cstheme="minorHAnsi"/>
          <w:color w:val="333333"/>
          <w:lang w:val="de-DE" w:eastAsia="de-AT"/>
        </w:rPr>
        <w:t xml:space="preserve"> werden ausschließlich Porzellantassen, Gläser oder Mehrwegkunststoffbecher verwendet.</w:t>
      </w:r>
    </w:p>
    <w:p w:rsidR="00F90A63" w:rsidRPr="00F90A63" w:rsidRDefault="00F90A63" w:rsidP="00013F9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 w:rsidRPr="00F90A63">
        <w:rPr>
          <w:rFonts w:eastAsia="Times New Roman" w:cstheme="minorHAnsi"/>
          <w:color w:val="333333"/>
          <w:lang w:val="de-DE" w:eastAsia="de-AT"/>
        </w:rPr>
        <w:t xml:space="preserve">Für die </w:t>
      </w:r>
      <w:r w:rsidRPr="00F90A63">
        <w:rPr>
          <w:rFonts w:eastAsia="Times New Roman" w:cstheme="minorHAnsi"/>
          <w:b/>
          <w:bCs/>
          <w:color w:val="333333"/>
          <w:lang w:val="de-DE" w:eastAsia="de-AT"/>
        </w:rPr>
        <w:t>Ausgabe von Speisen</w:t>
      </w:r>
      <w:r w:rsidRPr="00F90A63">
        <w:rPr>
          <w:rFonts w:eastAsia="Times New Roman" w:cstheme="minorHAnsi"/>
          <w:color w:val="333333"/>
          <w:lang w:val="de-DE" w:eastAsia="de-AT"/>
        </w:rPr>
        <w:t xml:space="preserve"> wird ausschließlich Mehrweggeschirr verwendet. In Ausnahmefällen (sicherheitspolizeiliche Bestimmungen, Verfügbarkeit) können Pappteller sowie Schüsseln aus nachwachsenden Rohstoffen verwendet werden.</w:t>
      </w:r>
    </w:p>
    <w:p w:rsidR="00F90A63" w:rsidRPr="00F90A63" w:rsidRDefault="00F90A63" w:rsidP="00013F9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 w:rsidRPr="00F90A63">
        <w:rPr>
          <w:rFonts w:eastAsia="Times New Roman" w:cstheme="minorHAnsi"/>
          <w:color w:val="333333"/>
          <w:lang w:val="de-DE" w:eastAsia="de-AT"/>
        </w:rPr>
        <w:t xml:space="preserve">Getränke werden in </w:t>
      </w:r>
      <w:r w:rsidRPr="00F90A63">
        <w:rPr>
          <w:rFonts w:eastAsia="Times New Roman" w:cstheme="minorHAnsi"/>
          <w:b/>
          <w:bCs/>
          <w:color w:val="333333"/>
          <w:lang w:val="de-DE" w:eastAsia="de-AT"/>
        </w:rPr>
        <w:t>Mehrweggebinden</w:t>
      </w:r>
      <w:r w:rsidRPr="00F90A63">
        <w:rPr>
          <w:rFonts w:eastAsia="Times New Roman" w:cstheme="minorHAnsi"/>
          <w:color w:val="333333"/>
          <w:lang w:val="de-DE" w:eastAsia="de-AT"/>
        </w:rPr>
        <w:t xml:space="preserve"> (Fässern, Containern, Zapfanlagen, Mehrwegflaschen) eingekauft, sofern die jeweilige Getränkeart am Markt in ausreichender Vielfalt und Menge verfügbar ist.</w:t>
      </w:r>
    </w:p>
    <w:p w:rsidR="00F90A63" w:rsidRDefault="00F90A63" w:rsidP="00013F9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 w:rsidRPr="00F90A63">
        <w:rPr>
          <w:rFonts w:eastAsia="Times New Roman" w:cstheme="minorHAnsi"/>
          <w:b/>
          <w:bCs/>
          <w:color w:val="333333"/>
          <w:lang w:val="de-DE" w:eastAsia="de-AT"/>
        </w:rPr>
        <w:t>Leitungswasser</w:t>
      </w:r>
      <w:r w:rsidRPr="00F90A63">
        <w:rPr>
          <w:rFonts w:eastAsia="Times New Roman" w:cstheme="minorHAnsi"/>
          <w:color w:val="333333"/>
          <w:lang w:val="de-DE" w:eastAsia="de-AT"/>
        </w:rPr>
        <w:t xml:space="preserve"> wird nach Verfügbarkeit angeboten und entsprechend kommuniziert.</w:t>
      </w:r>
    </w:p>
    <w:p w:rsidR="00F90A63" w:rsidRDefault="00F90A63" w:rsidP="00013F9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 w:rsidRPr="00F90A63">
        <w:rPr>
          <w:rFonts w:eastAsia="Times New Roman" w:cstheme="minorHAnsi"/>
          <w:b/>
          <w:bCs/>
          <w:color w:val="333333"/>
          <w:lang w:val="de-DE" w:eastAsia="de-AT"/>
        </w:rPr>
        <w:t>Einmalportionsverpackungen</w:t>
      </w:r>
      <w:r w:rsidRPr="00F90A63">
        <w:rPr>
          <w:rFonts w:eastAsia="Times New Roman" w:cstheme="minorHAnsi"/>
          <w:color w:val="333333"/>
          <w:lang w:val="de-DE" w:eastAsia="de-AT"/>
        </w:rPr>
        <w:t xml:space="preserve"> für Kaffee (Kaffeepads und -kapseln) werden </w:t>
      </w:r>
      <w:r w:rsidRPr="00F90A63">
        <w:rPr>
          <w:rFonts w:eastAsia="Times New Roman" w:cstheme="minorHAnsi"/>
          <w:b/>
          <w:bCs/>
          <w:color w:val="333333"/>
          <w:lang w:val="de-DE" w:eastAsia="de-AT"/>
        </w:rPr>
        <w:t>nicht verwendet</w:t>
      </w:r>
      <w:r w:rsidRPr="00F90A63">
        <w:rPr>
          <w:rFonts w:eastAsia="Times New Roman" w:cstheme="minorHAnsi"/>
          <w:color w:val="333333"/>
          <w:lang w:val="de-DE" w:eastAsia="de-AT"/>
        </w:rPr>
        <w:t>. Andere Einmalportionsverpackungen für bspw. Milchprodukte, Ketchup oder Senf sind tunlichst zu vermeiden.</w:t>
      </w:r>
    </w:p>
    <w:p w:rsidR="00503320" w:rsidRPr="00CB24C5" w:rsidRDefault="00503320" w:rsidP="0050332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333333"/>
          <w:u w:val="single"/>
          <w:lang w:val="de-DE" w:eastAsia="de-AT"/>
        </w:rPr>
      </w:pPr>
      <w:r w:rsidRPr="00CB24C5">
        <w:rPr>
          <w:rFonts w:eastAsia="Times New Roman" w:cstheme="minorHAnsi"/>
          <w:b/>
          <w:color w:val="333333"/>
          <w:u w:val="single"/>
          <w:lang w:val="de-DE" w:eastAsia="de-AT"/>
        </w:rPr>
        <w:t>So haben wir die Maßnahmen umgesetzt:</w:t>
      </w:r>
    </w:p>
    <w:sdt>
      <w:sdtPr>
        <w:rPr>
          <w:rFonts w:eastAsia="Times New Roman" w:cstheme="minorHAnsi"/>
          <w:color w:val="333333"/>
          <w:lang w:val="de-DE" w:eastAsia="de-AT"/>
        </w:rPr>
        <w:id w:val="821007343"/>
        <w:placeholder>
          <w:docPart w:val="DefaultPlaceholder_-1854013440"/>
        </w:placeholder>
        <w:showingPlcHdr/>
      </w:sdtPr>
      <w:sdtEndPr/>
      <w:sdtContent>
        <w:p w:rsidR="00503320" w:rsidRDefault="00503320" w:rsidP="00503320">
          <w:pPr>
            <w:spacing w:before="100" w:beforeAutospacing="1" w:after="100" w:afterAutospacing="1" w:line="240" w:lineRule="auto"/>
            <w:jc w:val="both"/>
            <w:rPr>
              <w:rFonts w:eastAsia="Times New Roman" w:cstheme="minorHAnsi"/>
              <w:color w:val="333333"/>
              <w:lang w:val="de-DE" w:eastAsia="de-AT"/>
            </w:rPr>
          </w:pPr>
          <w:r w:rsidRPr="00C9568A">
            <w:rPr>
              <w:rStyle w:val="Platzhaltertext"/>
            </w:rPr>
            <w:t>Klicken oder tippen Sie hier, um Text einzugeben.</w:t>
          </w:r>
        </w:p>
      </w:sdtContent>
    </w:sdt>
    <w:p w:rsidR="00503320" w:rsidRDefault="00503320" w:rsidP="0050332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</w:p>
    <w:p w:rsidR="00F90A63" w:rsidRPr="00013F9A" w:rsidRDefault="00F90A63" w:rsidP="00013F9A">
      <w:pPr>
        <w:pStyle w:val="Listenabsatz"/>
        <w:numPr>
          <w:ilvl w:val="0"/>
          <w:numId w:val="10"/>
        </w:numPr>
        <w:spacing w:after="100" w:afterAutospacing="1" w:line="240" w:lineRule="auto"/>
        <w:jc w:val="both"/>
        <w:outlineLvl w:val="1"/>
        <w:rPr>
          <w:rFonts w:eastAsia="Times New Roman" w:cstheme="minorHAnsi"/>
          <w:b/>
          <w:color w:val="333333"/>
          <w:lang w:val="de-DE" w:eastAsia="de-AT"/>
        </w:rPr>
      </w:pPr>
      <w:r w:rsidRPr="00013F9A">
        <w:rPr>
          <w:rFonts w:eastAsia="Times New Roman" w:cstheme="minorHAnsi"/>
          <w:b/>
          <w:color w:val="333333"/>
          <w:lang w:val="de-DE" w:eastAsia="de-AT"/>
        </w:rPr>
        <w:t>Abfalltrennung</w:t>
      </w:r>
    </w:p>
    <w:p w:rsidR="00F90A63" w:rsidRDefault="00F90A63" w:rsidP="00013F9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 w:rsidRPr="00F90A63">
        <w:rPr>
          <w:rFonts w:eastAsia="Times New Roman" w:cstheme="minorHAnsi"/>
          <w:color w:val="333333"/>
          <w:lang w:val="de-DE" w:eastAsia="de-AT"/>
        </w:rPr>
        <w:t xml:space="preserve">Bei der Veranstaltung sind im Gäste- und im Gastronomiebereich (Küche, Schank, Bar, Service, etc.) sowie "Back Stage" die anfallenden Abfälle unter Berücksichtigung des regionalen </w:t>
      </w:r>
      <w:r w:rsidRPr="00F90A63">
        <w:rPr>
          <w:rFonts w:eastAsia="Times New Roman" w:cstheme="minorHAnsi"/>
          <w:b/>
          <w:bCs/>
          <w:color w:val="333333"/>
          <w:lang w:val="de-DE" w:eastAsia="de-AT"/>
        </w:rPr>
        <w:t>Abfalltrennsystems</w:t>
      </w:r>
      <w:r w:rsidRPr="00F90A63">
        <w:rPr>
          <w:rFonts w:eastAsia="Times New Roman" w:cstheme="minorHAnsi"/>
          <w:color w:val="333333"/>
          <w:lang w:val="de-DE" w:eastAsia="de-AT"/>
        </w:rPr>
        <w:t xml:space="preserve"> zu sammeln. Entsprechend gekennzeichnete Behältnisse sind nach Art und Menge bspw. für Restmüll, Papier, Glas-, Metall- und Kunststoffverpackungen, Altspeisefett und -öl, Speisereste zur Verfügung zu stellen.</w:t>
      </w:r>
    </w:p>
    <w:p w:rsidR="00503320" w:rsidRDefault="00BF3243" w:rsidP="00503320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333333"/>
          <w:lang w:val="de-DE" w:eastAsia="de-AT"/>
        </w:rPr>
      </w:pPr>
      <w:r>
        <w:rPr>
          <w:rFonts w:eastAsia="Times New Roman" w:cstheme="minorHAnsi"/>
          <w:color w:val="333333"/>
          <w:lang w:val="de-DE" w:eastAsia="de-AT"/>
        </w:rPr>
        <w:t>Umgesetzt:  ja / nein</w:t>
      </w:r>
    </w:p>
    <w:p w:rsidR="00F90A63" w:rsidRPr="00013F9A" w:rsidRDefault="00F90A63" w:rsidP="00013F9A">
      <w:pPr>
        <w:pStyle w:val="Listenabsatz"/>
        <w:numPr>
          <w:ilvl w:val="0"/>
          <w:numId w:val="10"/>
        </w:numPr>
        <w:spacing w:after="100" w:afterAutospacing="1" w:line="240" w:lineRule="auto"/>
        <w:jc w:val="both"/>
        <w:outlineLvl w:val="1"/>
        <w:rPr>
          <w:rFonts w:eastAsia="Times New Roman" w:cstheme="minorHAnsi"/>
          <w:b/>
          <w:color w:val="333333"/>
          <w:lang w:val="de-DE" w:eastAsia="de-AT"/>
        </w:rPr>
      </w:pPr>
      <w:r w:rsidRPr="00013F9A">
        <w:rPr>
          <w:rFonts w:eastAsia="Times New Roman" w:cstheme="minorHAnsi"/>
          <w:b/>
          <w:color w:val="333333"/>
          <w:lang w:val="de-DE" w:eastAsia="de-AT"/>
        </w:rPr>
        <w:t>Ressourcenschonung</w:t>
      </w:r>
    </w:p>
    <w:p w:rsidR="00F90A63" w:rsidRPr="00F90A63" w:rsidRDefault="00F90A63" w:rsidP="00013F9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 w:rsidRPr="00F90A63">
        <w:rPr>
          <w:rFonts w:eastAsia="Times New Roman" w:cstheme="minorHAnsi"/>
          <w:color w:val="333333"/>
          <w:lang w:val="de-DE" w:eastAsia="de-AT"/>
        </w:rPr>
        <w:t xml:space="preserve">Sämtliche veranstaltungsrelevanten </w:t>
      </w:r>
      <w:r w:rsidRPr="00F90A63">
        <w:rPr>
          <w:rFonts w:eastAsia="Times New Roman" w:cstheme="minorHAnsi"/>
          <w:b/>
          <w:bCs/>
          <w:color w:val="333333"/>
          <w:lang w:val="de-DE" w:eastAsia="de-AT"/>
        </w:rPr>
        <w:t>Druckwerke</w:t>
      </w:r>
      <w:r w:rsidRPr="00F90A63">
        <w:rPr>
          <w:rFonts w:eastAsia="Times New Roman" w:cstheme="minorHAnsi"/>
          <w:color w:val="333333"/>
          <w:lang w:val="de-DE" w:eastAsia="de-AT"/>
        </w:rPr>
        <w:t xml:space="preserve"> (Einladungen, Dokumentationen, Poster, etc.) sind nach dem Prinzip des minimalen Ressourcenaufwands angefertigt: doppelseitige Kopien, Ersatz durch elektronische Datenträger, Mail-Services, Internet, Apps, </w:t>
      </w:r>
      <w:proofErr w:type="spellStart"/>
      <w:r w:rsidRPr="00F90A63">
        <w:rPr>
          <w:rFonts w:eastAsia="Times New Roman" w:cstheme="minorHAnsi"/>
          <w:color w:val="333333"/>
          <w:lang w:val="de-DE" w:eastAsia="de-AT"/>
        </w:rPr>
        <w:t>mobileticketing</w:t>
      </w:r>
      <w:proofErr w:type="spellEnd"/>
      <w:r w:rsidRPr="00F90A63">
        <w:rPr>
          <w:rFonts w:eastAsia="Times New Roman" w:cstheme="minorHAnsi"/>
          <w:color w:val="333333"/>
          <w:lang w:val="de-DE" w:eastAsia="de-AT"/>
        </w:rPr>
        <w:t>, Verwendung von Recyclingpapier, etc.</w:t>
      </w:r>
    </w:p>
    <w:p w:rsidR="00F90A63" w:rsidRPr="00F90A63" w:rsidRDefault="00E31DBC" w:rsidP="00013F9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>
        <w:rPr>
          <w:rFonts w:eastAsia="Times New Roman" w:cstheme="minorHAnsi"/>
          <w:color w:val="333333"/>
          <w:lang w:val="de-DE" w:eastAsia="de-AT"/>
        </w:rPr>
        <w:t xml:space="preserve">Die </w:t>
      </w:r>
      <w:proofErr w:type="spellStart"/>
      <w:proofErr w:type="gramStart"/>
      <w:r>
        <w:rPr>
          <w:rFonts w:eastAsia="Times New Roman" w:cstheme="minorHAnsi"/>
          <w:color w:val="333333"/>
          <w:lang w:val="de-DE" w:eastAsia="de-AT"/>
        </w:rPr>
        <w:t>Veranstalter:i</w:t>
      </w:r>
      <w:r w:rsidR="00F90A63" w:rsidRPr="00F90A63">
        <w:rPr>
          <w:rFonts w:eastAsia="Times New Roman" w:cstheme="minorHAnsi"/>
          <w:color w:val="333333"/>
          <w:lang w:val="de-DE" w:eastAsia="de-AT"/>
        </w:rPr>
        <w:t>nnen</w:t>
      </w:r>
      <w:proofErr w:type="spellEnd"/>
      <w:proofErr w:type="gramEnd"/>
      <w:r w:rsidR="00F90A63" w:rsidRPr="00F90A63">
        <w:rPr>
          <w:rFonts w:eastAsia="Times New Roman" w:cstheme="minorHAnsi"/>
          <w:color w:val="333333"/>
          <w:lang w:val="de-DE" w:eastAsia="de-AT"/>
        </w:rPr>
        <w:t xml:space="preserve"> achten auf einen effizienten </w:t>
      </w:r>
      <w:r w:rsidR="00F90A63" w:rsidRPr="00F90A63">
        <w:rPr>
          <w:rFonts w:eastAsia="Times New Roman" w:cstheme="minorHAnsi"/>
          <w:b/>
          <w:bCs/>
          <w:color w:val="333333"/>
          <w:lang w:val="de-DE" w:eastAsia="de-AT"/>
        </w:rPr>
        <w:t>Einsatz von umweltfreundlichen Materialien</w:t>
      </w:r>
      <w:r w:rsidR="00F90A63" w:rsidRPr="00F90A63">
        <w:rPr>
          <w:rFonts w:eastAsia="Times New Roman" w:cstheme="minorHAnsi"/>
          <w:color w:val="333333"/>
          <w:lang w:val="de-DE" w:eastAsia="de-AT"/>
        </w:rPr>
        <w:t xml:space="preserve"> (vorzugsweise Materialen aus nachwachsenden Rohstoffen).</w:t>
      </w:r>
    </w:p>
    <w:p w:rsidR="00F90A63" w:rsidRPr="00F90A63" w:rsidRDefault="00E31DBC" w:rsidP="00013F9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>
        <w:rPr>
          <w:rFonts w:eastAsia="Times New Roman" w:cstheme="minorHAnsi"/>
          <w:color w:val="333333"/>
          <w:lang w:val="de-DE" w:eastAsia="de-AT"/>
        </w:rPr>
        <w:t xml:space="preserve">Die </w:t>
      </w:r>
      <w:proofErr w:type="spellStart"/>
      <w:proofErr w:type="gramStart"/>
      <w:r>
        <w:rPr>
          <w:rFonts w:eastAsia="Times New Roman" w:cstheme="minorHAnsi"/>
          <w:color w:val="333333"/>
          <w:lang w:val="de-DE" w:eastAsia="de-AT"/>
        </w:rPr>
        <w:t>Veranstalter:i</w:t>
      </w:r>
      <w:r w:rsidR="00F90A63" w:rsidRPr="00F90A63">
        <w:rPr>
          <w:rFonts w:eastAsia="Times New Roman" w:cstheme="minorHAnsi"/>
          <w:color w:val="333333"/>
          <w:lang w:val="de-DE" w:eastAsia="de-AT"/>
        </w:rPr>
        <w:t>nnen</w:t>
      </w:r>
      <w:proofErr w:type="spellEnd"/>
      <w:proofErr w:type="gramEnd"/>
      <w:r w:rsidR="00F90A63" w:rsidRPr="00F90A63">
        <w:rPr>
          <w:rFonts w:eastAsia="Times New Roman" w:cstheme="minorHAnsi"/>
          <w:color w:val="333333"/>
          <w:lang w:val="de-DE" w:eastAsia="de-AT"/>
        </w:rPr>
        <w:t xml:space="preserve"> achten auf einen </w:t>
      </w:r>
      <w:r w:rsidR="00F90A63" w:rsidRPr="00F90A63">
        <w:rPr>
          <w:rFonts w:eastAsia="Times New Roman" w:cstheme="minorHAnsi"/>
          <w:b/>
          <w:bCs/>
          <w:color w:val="333333"/>
          <w:lang w:val="de-DE" w:eastAsia="de-AT"/>
        </w:rPr>
        <w:t>effizienten Energieeinsatz</w:t>
      </w:r>
      <w:r w:rsidR="00F90A63" w:rsidRPr="00F90A63">
        <w:rPr>
          <w:rFonts w:eastAsia="Times New Roman" w:cstheme="minorHAnsi"/>
          <w:color w:val="333333"/>
          <w:lang w:val="de-DE" w:eastAsia="de-AT"/>
        </w:rPr>
        <w:t>, indem ein Beleuchtungskonzept erarbeitet wird, energieeffiziente Technik und Geräte sowie umweltschonende Stromaggregate eingesetzt werden oder der Energieverbrauch erhoben wird, etc.</w:t>
      </w:r>
    </w:p>
    <w:p w:rsidR="00F90A63" w:rsidRPr="00F90A63" w:rsidRDefault="00E31DBC" w:rsidP="00013F9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>
        <w:rPr>
          <w:rFonts w:eastAsia="Times New Roman" w:cstheme="minorHAnsi"/>
          <w:color w:val="333333"/>
          <w:lang w:val="de-DE" w:eastAsia="de-AT"/>
        </w:rPr>
        <w:t xml:space="preserve">Die </w:t>
      </w:r>
      <w:proofErr w:type="spellStart"/>
      <w:proofErr w:type="gramStart"/>
      <w:r>
        <w:rPr>
          <w:rFonts w:eastAsia="Times New Roman" w:cstheme="minorHAnsi"/>
          <w:color w:val="333333"/>
          <w:lang w:val="de-DE" w:eastAsia="de-AT"/>
        </w:rPr>
        <w:t>Veranstalter:i</w:t>
      </w:r>
      <w:r w:rsidR="00F90A63" w:rsidRPr="00F90A63">
        <w:rPr>
          <w:rFonts w:eastAsia="Times New Roman" w:cstheme="minorHAnsi"/>
          <w:color w:val="333333"/>
          <w:lang w:val="de-DE" w:eastAsia="de-AT"/>
        </w:rPr>
        <w:t>nnen</w:t>
      </w:r>
      <w:proofErr w:type="spellEnd"/>
      <w:proofErr w:type="gramEnd"/>
      <w:r w:rsidR="00F90A63" w:rsidRPr="00F90A63">
        <w:rPr>
          <w:rFonts w:eastAsia="Times New Roman" w:cstheme="minorHAnsi"/>
          <w:color w:val="333333"/>
          <w:lang w:val="de-DE" w:eastAsia="de-AT"/>
        </w:rPr>
        <w:t xml:space="preserve"> achten auf einen </w:t>
      </w:r>
      <w:r w:rsidR="00F90A63" w:rsidRPr="00F90A63">
        <w:rPr>
          <w:rFonts w:eastAsia="Times New Roman" w:cstheme="minorHAnsi"/>
          <w:b/>
          <w:bCs/>
          <w:color w:val="333333"/>
          <w:lang w:val="de-DE" w:eastAsia="de-AT"/>
        </w:rPr>
        <w:t>effizienten Wassereinsatz</w:t>
      </w:r>
      <w:r w:rsidR="00F90A63" w:rsidRPr="00F90A63">
        <w:rPr>
          <w:rFonts w:eastAsia="Times New Roman" w:cstheme="minorHAnsi"/>
          <w:color w:val="333333"/>
          <w:lang w:val="de-DE" w:eastAsia="de-AT"/>
        </w:rPr>
        <w:t>, bspw. durch wassersparende Sanitäreinrichtungen (bspw. Spülstopptaste).</w:t>
      </w:r>
    </w:p>
    <w:p w:rsidR="00F90A63" w:rsidRPr="00F90A63" w:rsidRDefault="00F90A63" w:rsidP="00013F9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 w:rsidRPr="00F90A63">
        <w:rPr>
          <w:rFonts w:eastAsia="Times New Roman" w:cstheme="minorHAnsi"/>
          <w:color w:val="333333"/>
          <w:lang w:val="de-DE" w:eastAsia="de-AT"/>
        </w:rPr>
        <w:t xml:space="preserve">Nach Möglichkeit wird Kälte- bzw. Wärmeenergie aus </w:t>
      </w:r>
      <w:r w:rsidRPr="00F90A63">
        <w:rPr>
          <w:rFonts w:eastAsia="Times New Roman" w:cstheme="minorHAnsi"/>
          <w:b/>
          <w:bCs/>
          <w:color w:val="333333"/>
          <w:lang w:val="de-DE" w:eastAsia="de-AT"/>
        </w:rPr>
        <w:t>erneuerbaren Quellen</w:t>
      </w:r>
      <w:r w:rsidRPr="00F90A63">
        <w:rPr>
          <w:rFonts w:eastAsia="Times New Roman" w:cstheme="minorHAnsi"/>
          <w:color w:val="333333"/>
          <w:lang w:val="de-DE" w:eastAsia="de-AT"/>
        </w:rPr>
        <w:t xml:space="preserve"> bzw. </w:t>
      </w:r>
      <w:r w:rsidRPr="00F90A63">
        <w:rPr>
          <w:rFonts w:eastAsia="Times New Roman" w:cstheme="minorHAnsi"/>
          <w:b/>
          <w:bCs/>
          <w:color w:val="333333"/>
          <w:lang w:val="de-DE" w:eastAsia="de-AT"/>
        </w:rPr>
        <w:t>Eigenversorgung</w:t>
      </w:r>
      <w:r w:rsidRPr="00F90A63">
        <w:rPr>
          <w:rFonts w:eastAsia="Times New Roman" w:cstheme="minorHAnsi"/>
          <w:color w:val="333333"/>
          <w:lang w:val="de-DE" w:eastAsia="de-AT"/>
        </w:rPr>
        <w:t xml:space="preserve"> (bspw. Photovoltaik) verwendet.</w:t>
      </w:r>
    </w:p>
    <w:p w:rsidR="00F90A63" w:rsidRDefault="00F90A63" w:rsidP="00013F9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 w:rsidRPr="00F90A63">
        <w:rPr>
          <w:rFonts w:eastAsia="Times New Roman" w:cstheme="minorHAnsi"/>
          <w:color w:val="333333"/>
          <w:lang w:val="de-DE" w:eastAsia="de-AT"/>
        </w:rPr>
        <w:t>Nach Möglichkeit wird Strom aus erneuerbaren Quellen bzw. Eigenversorgung (bspw. Photovoltaik) verwendet.</w:t>
      </w:r>
    </w:p>
    <w:p w:rsidR="00CB24C5" w:rsidRPr="00CB24C5" w:rsidRDefault="00CB24C5" w:rsidP="00CB24C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333333"/>
          <w:u w:val="single"/>
          <w:lang w:val="de-DE" w:eastAsia="de-AT"/>
        </w:rPr>
      </w:pPr>
      <w:r w:rsidRPr="00CB24C5">
        <w:rPr>
          <w:rFonts w:eastAsia="Times New Roman" w:cstheme="minorHAnsi"/>
          <w:b/>
          <w:color w:val="333333"/>
          <w:u w:val="single"/>
          <w:lang w:val="de-DE" w:eastAsia="de-AT"/>
        </w:rPr>
        <w:lastRenderedPageBreak/>
        <w:t>So haben wir die Maßnahmen umgesetzt:</w:t>
      </w:r>
    </w:p>
    <w:sdt>
      <w:sdtPr>
        <w:rPr>
          <w:rFonts w:eastAsia="Times New Roman" w:cstheme="minorHAnsi"/>
          <w:color w:val="333333"/>
          <w:lang w:val="de-DE" w:eastAsia="de-AT"/>
        </w:rPr>
        <w:id w:val="-2019454021"/>
        <w:placeholder>
          <w:docPart w:val="DefaultPlaceholder_-1854013440"/>
        </w:placeholder>
        <w:showingPlcHdr/>
      </w:sdtPr>
      <w:sdtEndPr/>
      <w:sdtContent>
        <w:p w:rsidR="00CB24C5" w:rsidRDefault="00CB24C5" w:rsidP="00CB24C5">
          <w:pPr>
            <w:spacing w:before="100" w:beforeAutospacing="1" w:after="100" w:afterAutospacing="1" w:line="240" w:lineRule="auto"/>
            <w:jc w:val="both"/>
            <w:rPr>
              <w:rFonts w:eastAsia="Times New Roman" w:cstheme="minorHAnsi"/>
              <w:color w:val="333333"/>
              <w:lang w:val="de-DE" w:eastAsia="de-AT"/>
            </w:rPr>
          </w:pPr>
          <w:r w:rsidRPr="00C9568A">
            <w:rPr>
              <w:rStyle w:val="Platzhaltertext"/>
            </w:rPr>
            <w:t>Klicken oder tippen Sie hier, um Text einzugeben.</w:t>
          </w:r>
        </w:p>
      </w:sdtContent>
    </w:sdt>
    <w:p w:rsidR="00CB24C5" w:rsidRDefault="00CB24C5" w:rsidP="00CB24C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</w:p>
    <w:p w:rsidR="00F90A63" w:rsidRPr="00013F9A" w:rsidRDefault="00F90A63" w:rsidP="00013F9A">
      <w:pPr>
        <w:pStyle w:val="Listenabsatz"/>
        <w:numPr>
          <w:ilvl w:val="0"/>
          <w:numId w:val="10"/>
        </w:numPr>
        <w:spacing w:after="100" w:afterAutospacing="1" w:line="240" w:lineRule="auto"/>
        <w:jc w:val="both"/>
        <w:outlineLvl w:val="1"/>
        <w:rPr>
          <w:rFonts w:eastAsia="Times New Roman" w:cstheme="minorHAnsi"/>
          <w:b/>
          <w:color w:val="333333"/>
          <w:lang w:val="de-DE" w:eastAsia="de-AT"/>
        </w:rPr>
      </w:pPr>
      <w:r w:rsidRPr="00013F9A">
        <w:rPr>
          <w:rFonts w:eastAsia="Times New Roman" w:cstheme="minorHAnsi"/>
          <w:b/>
          <w:color w:val="333333"/>
          <w:lang w:val="de-DE" w:eastAsia="de-AT"/>
        </w:rPr>
        <w:t>Barrierefreiheit</w:t>
      </w:r>
    </w:p>
    <w:p w:rsidR="00F90A63" w:rsidRDefault="00E31DBC" w:rsidP="00013F9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proofErr w:type="spellStart"/>
      <w:proofErr w:type="gramStart"/>
      <w:r>
        <w:rPr>
          <w:rFonts w:eastAsia="Times New Roman" w:cstheme="minorHAnsi"/>
          <w:color w:val="333333"/>
          <w:lang w:val="de-DE" w:eastAsia="de-AT"/>
        </w:rPr>
        <w:t>Veranstalter:i</w:t>
      </w:r>
      <w:r w:rsidR="00F90A63" w:rsidRPr="00F90A63">
        <w:rPr>
          <w:rFonts w:eastAsia="Times New Roman" w:cstheme="minorHAnsi"/>
          <w:color w:val="333333"/>
          <w:lang w:val="de-DE" w:eastAsia="de-AT"/>
        </w:rPr>
        <w:t>nnen</w:t>
      </w:r>
      <w:proofErr w:type="spellEnd"/>
      <w:proofErr w:type="gramEnd"/>
      <w:r w:rsidR="00F90A63" w:rsidRPr="00F90A63">
        <w:rPr>
          <w:rFonts w:eastAsia="Times New Roman" w:cstheme="minorHAnsi"/>
          <w:color w:val="333333"/>
          <w:lang w:val="de-DE" w:eastAsia="de-AT"/>
        </w:rPr>
        <w:t xml:space="preserve"> achten auf die </w:t>
      </w:r>
      <w:r w:rsidR="00F90A63" w:rsidRPr="00F90A63">
        <w:rPr>
          <w:rFonts w:eastAsia="Times New Roman" w:cstheme="minorHAnsi"/>
          <w:b/>
          <w:bCs/>
          <w:color w:val="333333"/>
          <w:lang w:val="de-DE" w:eastAsia="de-AT"/>
        </w:rPr>
        <w:t>Barrierefreiheit</w:t>
      </w:r>
      <w:r w:rsidR="00F90A63" w:rsidRPr="00F90A63">
        <w:rPr>
          <w:rFonts w:eastAsia="Times New Roman" w:cstheme="minorHAnsi"/>
          <w:color w:val="333333"/>
          <w:lang w:val="de-DE" w:eastAsia="de-AT"/>
        </w:rPr>
        <w:t xml:space="preserve"> der Veranstaltung und des Veranstaltungsortes. Barrierefreie Angebote für </w:t>
      </w:r>
      <w:proofErr w:type="spellStart"/>
      <w:proofErr w:type="gramStart"/>
      <w:r w:rsidR="00F90A63" w:rsidRPr="00F90A63">
        <w:rPr>
          <w:rFonts w:eastAsia="Times New Roman" w:cstheme="minorHAnsi"/>
          <w:color w:val="333333"/>
          <w:lang w:val="de-DE" w:eastAsia="de-AT"/>
        </w:rPr>
        <w:t>Teilnehmer</w:t>
      </w:r>
      <w:r>
        <w:rPr>
          <w:rFonts w:eastAsia="Times New Roman" w:cstheme="minorHAnsi"/>
          <w:color w:val="333333"/>
          <w:lang w:val="de-DE" w:eastAsia="de-AT"/>
        </w:rPr>
        <w:t>:i</w:t>
      </w:r>
      <w:r w:rsidR="00F90A63" w:rsidRPr="00F90A63">
        <w:rPr>
          <w:rFonts w:eastAsia="Times New Roman" w:cstheme="minorHAnsi"/>
          <w:color w:val="333333"/>
          <w:lang w:val="de-DE" w:eastAsia="de-AT"/>
        </w:rPr>
        <w:t>nnen</w:t>
      </w:r>
      <w:proofErr w:type="spellEnd"/>
      <w:proofErr w:type="gramEnd"/>
      <w:r w:rsidR="00F90A63" w:rsidRPr="00F90A63">
        <w:rPr>
          <w:rFonts w:eastAsia="Times New Roman" w:cstheme="minorHAnsi"/>
          <w:color w:val="333333"/>
          <w:lang w:val="de-DE" w:eastAsia="de-AT"/>
        </w:rPr>
        <w:t xml:space="preserve"> mit z.B. Mobilitäts-, Hör-oder Seh-Beeinträchtigungen werden zum </w:t>
      </w:r>
      <w:proofErr w:type="spellStart"/>
      <w:r w:rsidR="00F90A63" w:rsidRPr="00F90A63">
        <w:rPr>
          <w:rFonts w:eastAsia="Times New Roman" w:cstheme="minorHAnsi"/>
          <w:color w:val="333333"/>
          <w:lang w:val="de-DE" w:eastAsia="de-AT"/>
        </w:rPr>
        <w:t>frühest</w:t>
      </w:r>
      <w:proofErr w:type="spellEnd"/>
      <w:r w:rsidR="00F90A63" w:rsidRPr="00F90A63">
        <w:rPr>
          <w:rFonts w:eastAsia="Times New Roman" w:cstheme="minorHAnsi"/>
          <w:color w:val="333333"/>
          <w:lang w:val="de-DE" w:eastAsia="de-AT"/>
        </w:rPr>
        <w:t xml:space="preserve"> möglichen Zeitpunkt kommuniziert.</w:t>
      </w:r>
    </w:p>
    <w:p w:rsidR="00E31DBC" w:rsidRPr="00E31DBC" w:rsidRDefault="00E31DBC" w:rsidP="00E31DBC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  <w:color w:val="333333"/>
          <w:u w:val="single"/>
          <w:lang w:val="de-DE" w:eastAsia="de-AT"/>
        </w:rPr>
      </w:pPr>
      <w:r w:rsidRPr="00E31DBC">
        <w:rPr>
          <w:rFonts w:eastAsia="Times New Roman" w:cstheme="minorHAnsi"/>
          <w:b/>
          <w:color w:val="333333"/>
          <w:u w:val="single"/>
          <w:lang w:val="de-DE" w:eastAsia="de-AT"/>
        </w:rPr>
        <w:t>So haben wir die Maßnahmen umgesetzt:</w:t>
      </w:r>
    </w:p>
    <w:sdt>
      <w:sdtPr>
        <w:rPr>
          <w:rFonts w:eastAsia="Times New Roman" w:cstheme="minorHAnsi"/>
          <w:color w:val="333333"/>
          <w:lang w:val="de-DE" w:eastAsia="de-AT"/>
        </w:rPr>
        <w:id w:val="1354607458"/>
        <w:placeholder>
          <w:docPart w:val="710A16F98F7141A2A4D4FEC976D28CA8"/>
        </w:placeholder>
        <w:showingPlcHdr/>
      </w:sdtPr>
      <w:sdtEndPr/>
      <w:sdtContent>
        <w:p w:rsidR="00383CBD" w:rsidRDefault="00383CBD" w:rsidP="00383CBD">
          <w:pPr>
            <w:spacing w:before="100" w:beforeAutospacing="1" w:after="100" w:afterAutospacing="1" w:line="240" w:lineRule="auto"/>
            <w:jc w:val="both"/>
            <w:rPr>
              <w:rFonts w:eastAsia="Times New Roman" w:cstheme="minorHAnsi"/>
              <w:color w:val="333333"/>
              <w:lang w:val="de-DE" w:eastAsia="de-AT"/>
            </w:rPr>
          </w:pPr>
          <w:r w:rsidRPr="00C9568A">
            <w:rPr>
              <w:rStyle w:val="Platzhaltertext"/>
            </w:rPr>
            <w:t>Klicken oder tippen Sie hier, um Text einzugeben.</w:t>
          </w:r>
        </w:p>
      </w:sdtContent>
    </w:sdt>
    <w:p w:rsidR="00E31DBC" w:rsidRPr="00383CBD" w:rsidRDefault="00E31DBC" w:rsidP="00383CB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</w:p>
    <w:p w:rsidR="00571692" w:rsidRPr="00F90A63" w:rsidRDefault="00571692" w:rsidP="00E31DBC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333333"/>
          <w:lang w:val="de-DE" w:eastAsia="de-AT"/>
        </w:rPr>
      </w:pPr>
    </w:p>
    <w:p w:rsidR="00F90A63" w:rsidRPr="00571692" w:rsidRDefault="00F90A63" w:rsidP="00571692">
      <w:pPr>
        <w:pStyle w:val="Listenabsatz"/>
        <w:numPr>
          <w:ilvl w:val="0"/>
          <w:numId w:val="10"/>
        </w:numPr>
        <w:spacing w:after="100" w:afterAutospacing="1" w:line="240" w:lineRule="auto"/>
        <w:jc w:val="both"/>
        <w:outlineLvl w:val="1"/>
        <w:rPr>
          <w:rFonts w:eastAsia="Times New Roman" w:cstheme="minorHAnsi"/>
          <w:b/>
          <w:color w:val="333333"/>
          <w:lang w:val="de-DE" w:eastAsia="de-AT"/>
        </w:rPr>
      </w:pPr>
      <w:r w:rsidRPr="00571692">
        <w:rPr>
          <w:rFonts w:eastAsia="Times New Roman" w:cstheme="minorHAnsi"/>
          <w:b/>
          <w:color w:val="333333"/>
          <w:lang w:val="de-DE" w:eastAsia="de-AT"/>
        </w:rPr>
        <w:t>Aktive Kommunikation</w:t>
      </w:r>
    </w:p>
    <w:p w:rsidR="00F90A63" w:rsidRPr="00F90A63" w:rsidRDefault="00F90A63" w:rsidP="00571692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 w:rsidRPr="00F90A63">
        <w:rPr>
          <w:rFonts w:eastAsia="Times New Roman" w:cstheme="minorHAnsi"/>
          <w:color w:val="333333"/>
          <w:lang w:val="de-DE" w:eastAsia="de-AT"/>
        </w:rPr>
        <w:t xml:space="preserve">Die </w:t>
      </w:r>
      <w:proofErr w:type="spellStart"/>
      <w:proofErr w:type="gramStart"/>
      <w:r w:rsidRPr="00F90A63">
        <w:rPr>
          <w:rFonts w:eastAsia="Times New Roman" w:cstheme="minorHAnsi"/>
          <w:color w:val="333333"/>
          <w:lang w:val="de-DE" w:eastAsia="de-AT"/>
        </w:rPr>
        <w:t>Veranstalter</w:t>
      </w:r>
      <w:r w:rsidR="00E31DBC">
        <w:rPr>
          <w:rFonts w:eastAsia="Times New Roman" w:cstheme="minorHAnsi"/>
          <w:color w:val="333333"/>
          <w:lang w:val="de-DE" w:eastAsia="de-AT"/>
        </w:rPr>
        <w:t>:i</w:t>
      </w:r>
      <w:r w:rsidRPr="00F90A63">
        <w:rPr>
          <w:rFonts w:eastAsia="Times New Roman" w:cstheme="minorHAnsi"/>
          <w:color w:val="333333"/>
          <w:lang w:val="de-DE" w:eastAsia="de-AT"/>
        </w:rPr>
        <w:t>nnen</w:t>
      </w:r>
      <w:proofErr w:type="spellEnd"/>
      <w:proofErr w:type="gramEnd"/>
      <w:r w:rsidRPr="00F90A63">
        <w:rPr>
          <w:rFonts w:eastAsia="Times New Roman" w:cstheme="minorHAnsi"/>
          <w:color w:val="333333"/>
          <w:lang w:val="de-DE" w:eastAsia="de-AT"/>
        </w:rPr>
        <w:t xml:space="preserve"> kommunizieren den </w:t>
      </w:r>
      <w:r w:rsidR="00E31DBC">
        <w:rPr>
          <w:rFonts w:eastAsia="Times New Roman" w:cstheme="minorHAnsi"/>
          <w:b/>
          <w:bCs/>
          <w:color w:val="333333"/>
          <w:lang w:val="de-DE" w:eastAsia="de-AT"/>
        </w:rPr>
        <w:t xml:space="preserve">beteiligten </w:t>
      </w:r>
      <w:proofErr w:type="spellStart"/>
      <w:r w:rsidR="00E31DBC">
        <w:rPr>
          <w:rFonts w:eastAsia="Times New Roman" w:cstheme="minorHAnsi"/>
          <w:b/>
          <w:bCs/>
          <w:color w:val="333333"/>
          <w:lang w:val="de-DE" w:eastAsia="de-AT"/>
        </w:rPr>
        <w:t>Mitarbeiter:i</w:t>
      </w:r>
      <w:r w:rsidRPr="00F90A63">
        <w:rPr>
          <w:rFonts w:eastAsia="Times New Roman" w:cstheme="minorHAnsi"/>
          <w:b/>
          <w:bCs/>
          <w:color w:val="333333"/>
          <w:lang w:val="de-DE" w:eastAsia="de-AT"/>
        </w:rPr>
        <w:t>nnen</w:t>
      </w:r>
      <w:proofErr w:type="spellEnd"/>
      <w:r w:rsidRPr="00F90A63">
        <w:rPr>
          <w:rFonts w:eastAsia="Times New Roman" w:cstheme="minorHAnsi"/>
          <w:b/>
          <w:bCs/>
          <w:color w:val="333333"/>
          <w:lang w:val="de-DE" w:eastAsia="de-AT"/>
        </w:rPr>
        <w:t xml:space="preserve">, </w:t>
      </w:r>
      <w:proofErr w:type="spellStart"/>
      <w:r w:rsidRPr="00F90A63">
        <w:rPr>
          <w:rFonts w:eastAsia="Times New Roman" w:cstheme="minorHAnsi"/>
          <w:b/>
          <w:bCs/>
          <w:color w:val="333333"/>
          <w:lang w:val="de-DE" w:eastAsia="de-AT"/>
        </w:rPr>
        <w:t>Lieferant</w:t>
      </w:r>
      <w:r w:rsidR="00E31DBC">
        <w:rPr>
          <w:rFonts w:eastAsia="Times New Roman" w:cstheme="minorHAnsi"/>
          <w:b/>
          <w:bCs/>
          <w:color w:val="333333"/>
          <w:lang w:val="de-DE" w:eastAsia="de-AT"/>
        </w:rPr>
        <w:t>:innen</w:t>
      </w:r>
      <w:proofErr w:type="spellEnd"/>
      <w:r w:rsidR="00E31DBC">
        <w:rPr>
          <w:rFonts w:eastAsia="Times New Roman" w:cstheme="minorHAnsi"/>
          <w:b/>
          <w:bCs/>
          <w:color w:val="333333"/>
          <w:lang w:val="de-DE" w:eastAsia="de-AT"/>
        </w:rPr>
        <w:t xml:space="preserve"> und </w:t>
      </w:r>
      <w:proofErr w:type="spellStart"/>
      <w:r w:rsidR="00E31DBC">
        <w:rPr>
          <w:rFonts w:eastAsia="Times New Roman" w:cstheme="minorHAnsi"/>
          <w:b/>
          <w:bCs/>
          <w:color w:val="333333"/>
          <w:lang w:val="de-DE" w:eastAsia="de-AT"/>
        </w:rPr>
        <w:t>Partner:i</w:t>
      </w:r>
      <w:r w:rsidRPr="00F90A63">
        <w:rPr>
          <w:rFonts w:eastAsia="Times New Roman" w:cstheme="minorHAnsi"/>
          <w:b/>
          <w:bCs/>
          <w:color w:val="333333"/>
          <w:lang w:val="de-DE" w:eastAsia="de-AT"/>
        </w:rPr>
        <w:t>nnen</w:t>
      </w:r>
      <w:proofErr w:type="spellEnd"/>
      <w:r w:rsidRPr="00F90A63">
        <w:rPr>
          <w:rFonts w:eastAsia="Times New Roman" w:cstheme="minorHAnsi"/>
          <w:color w:val="333333"/>
          <w:lang w:val="de-DE" w:eastAsia="de-AT"/>
        </w:rPr>
        <w:t xml:space="preserve"> bspw. bei Meetings oder Mailings frühzeitig die Green Event Maßnahmen der Veranstaltung.</w:t>
      </w:r>
    </w:p>
    <w:p w:rsidR="006C11E3" w:rsidRDefault="00E31DBC" w:rsidP="00571692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val="de-DE" w:eastAsia="de-AT"/>
        </w:rPr>
      </w:pPr>
      <w:r>
        <w:rPr>
          <w:rFonts w:eastAsia="Times New Roman" w:cstheme="minorHAnsi"/>
          <w:color w:val="333333"/>
          <w:lang w:val="de-DE" w:eastAsia="de-AT"/>
        </w:rPr>
        <w:t xml:space="preserve">Die </w:t>
      </w:r>
      <w:proofErr w:type="spellStart"/>
      <w:proofErr w:type="gramStart"/>
      <w:r>
        <w:rPr>
          <w:rFonts w:eastAsia="Times New Roman" w:cstheme="minorHAnsi"/>
          <w:color w:val="333333"/>
          <w:lang w:val="de-DE" w:eastAsia="de-AT"/>
        </w:rPr>
        <w:t>Veranstalter:i</w:t>
      </w:r>
      <w:r w:rsidR="00F90A63" w:rsidRPr="00F90A63">
        <w:rPr>
          <w:rFonts w:eastAsia="Times New Roman" w:cstheme="minorHAnsi"/>
          <w:color w:val="333333"/>
          <w:lang w:val="de-DE" w:eastAsia="de-AT"/>
        </w:rPr>
        <w:t>nnen</w:t>
      </w:r>
      <w:proofErr w:type="spellEnd"/>
      <w:proofErr w:type="gramEnd"/>
      <w:r w:rsidR="00F90A63" w:rsidRPr="00F90A63">
        <w:rPr>
          <w:rFonts w:eastAsia="Times New Roman" w:cstheme="minorHAnsi"/>
          <w:color w:val="333333"/>
          <w:lang w:val="de-DE" w:eastAsia="de-AT"/>
        </w:rPr>
        <w:t xml:space="preserve"> kommunizieren den </w:t>
      </w:r>
      <w:proofErr w:type="spellStart"/>
      <w:r w:rsidR="00F90A63" w:rsidRPr="00F90A63">
        <w:rPr>
          <w:rFonts w:eastAsia="Times New Roman" w:cstheme="minorHAnsi"/>
          <w:b/>
          <w:bCs/>
          <w:color w:val="333333"/>
          <w:lang w:val="de-DE" w:eastAsia="de-AT"/>
        </w:rPr>
        <w:t>Teilnehmer</w:t>
      </w:r>
      <w:r>
        <w:rPr>
          <w:rFonts w:eastAsia="Times New Roman" w:cstheme="minorHAnsi"/>
          <w:b/>
          <w:bCs/>
          <w:color w:val="333333"/>
          <w:lang w:val="de-DE" w:eastAsia="de-AT"/>
        </w:rPr>
        <w:t>:i</w:t>
      </w:r>
      <w:r w:rsidR="00F90A63" w:rsidRPr="00F90A63">
        <w:rPr>
          <w:rFonts w:eastAsia="Times New Roman" w:cstheme="minorHAnsi"/>
          <w:b/>
          <w:bCs/>
          <w:color w:val="333333"/>
          <w:lang w:val="de-DE" w:eastAsia="de-AT"/>
        </w:rPr>
        <w:t>nnen</w:t>
      </w:r>
      <w:proofErr w:type="spellEnd"/>
      <w:r w:rsidR="00F90A63" w:rsidRPr="00F90A63">
        <w:rPr>
          <w:rFonts w:eastAsia="Times New Roman" w:cstheme="minorHAnsi"/>
          <w:color w:val="333333"/>
          <w:lang w:val="de-DE" w:eastAsia="de-AT"/>
        </w:rPr>
        <w:t xml:space="preserve"> und der Öffentlichkeit frühzeitig die Green Event Maßnahmen der Veranstaltung bspw. Wird in der Einladung oder im Programm darauf hingewiesen.</w:t>
      </w:r>
      <w:r w:rsidR="006C11E3" w:rsidRPr="006C11E3">
        <w:rPr>
          <w:rFonts w:eastAsia="Times New Roman" w:cstheme="minorHAnsi"/>
          <w:b/>
          <w:bCs/>
          <w:color w:val="333333"/>
          <w:lang w:val="de-DE" w:eastAsia="de-AT"/>
        </w:rPr>
        <w:t xml:space="preserve"> </w:t>
      </w:r>
      <w:r w:rsidR="006C11E3" w:rsidRPr="00F90A63">
        <w:rPr>
          <w:rFonts w:eastAsia="Times New Roman" w:cstheme="minorHAnsi"/>
          <w:b/>
          <w:bCs/>
          <w:color w:val="333333"/>
          <w:lang w:val="de-DE" w:eastAsia="de-AT"/>
        </w:rPr>
        <w:t>Während der Veranstaltung</w:t>
      </w:r>
      <w:r w:rsidR="006C11E3" w:rsidRPr="00F90A63">
        <w:rPr>
          <w:rFonts w:eastAsia="Times New Roman" w:cstheme="minorHAnsi"/>
          <w:color w:val="333333"/>
          <w:lang w:val="de-DE" w:eastAsia="de-AT"/>
        </w:rPr>
        <w:t xml:space="preserve"> wird deutlich kommuniziert, dass die Veranstaltung als Green Event durchgeführt wird.</w:t>
      </w:r>
    </w:p>
    <w:p w:rsidR="004E06F7" w:rsidRDefault="00CB24C5" w:rsidP="004E06F7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333333"/>
          <w:u w:val="single"/>
          <w:lang w:val="de-DE" w:eastAsia="de-AT"/>
        </w:rPr>
      </w:pPr>
      <w:r>
        <w:rPr>
          <w:rFonts w:eastAsia="Times New Roman" w:cstheme="minorHAnsi"/>
          <w:b/>
          <w:color w:val="333333"/>
          <w:u w:val="single"/>
          <w:lang w:val="de-DE" w:eastAsia="de-AT"/>
        </w:rPr>
        <w:t>So haben wir die Maßnahmen umgesetzt:</w:t>
      </w:r>
    </w:p>
    <w:sdt>
      <w:sdtPr>
        <w:rPr>
          <w:rFonts w:eastAsia="Times New Roman" w:cstheme="minorHAnsi"/>
          <w:b/>
          <w:color w:val="333333"/>
          <w:u w:val="single"/>
          <w:lang w:val="de-DE" w:eastAsia="de-AT"/>
        </w:rPr>
        <w:id w:val="1133368024"/>
        <w:placeholder>
          <w:docPart w:val="DefaultPlaceholder_-1854013440"/>
        </w:placeholder>
        <w:showingPlcHdr/>
        <w:text/>
      </w:sdtPr>
      <w:sdtEndPr/>
      <w:sdtContent>
        <w:p w:rsidR="00F90A63" w:rsidRPr="00571692" w:rsidRDefault="004E06F7" w:rsidP="00571692">
          <w:pPr>
            <w:spacing w:before="100" w:beforeAutospacing="1" w:after="100" w:afterAutospacing="1" w:line="240" w:lineRule="auto"/>
            <w:jc w:val="both"/>
            <w:rPr>
              <w:rFonts w:eastAsia="Times New Roman" w:cstheme="minorHAnsi"/>
              <w:b/>
              <w:color w:val="333333"/>
              <w:u w:val="single"/>
              <w:lang w:val="de-DE" w:eastAsia="de-AT"/>
            </w:rPr>
          </w:pPr>
          <w:r w:rsidRPr="00C9568A">
            <w:rPr>
              <w:rStyle w:val="Platzhaltertext"/>
            </w:rPr>
            <w:t>Klicken oder tippen Sie hier, um Text einzugeben.</w:t>
          </w:r>
        </w:p>
      </w:sdtContent>
    </w:sdt>
    <w:p w:rsidR="008209EE" w:rsidRDefault="008209EE">
      <w:pPr>
        <w:rPr>
          <w:rFonts w:cstheme="minorHAnsi"/>
        </w:rPr>
      </w:pPr>
    </w:p>
    <w:p w:rsidR="008209EE" w:rsidRDefault="008209EE">
      <w:pPr>
        <w:rPr>
          <w:rFonts w:cstheme="minorHAnsi"/>
        </w:rPr>
      </w:pPr>
    </w:p>
    <w:p w:rsidR="00CB24C5" w:rsidRPr="00571692" w:rsidRDefault="00CB24C5">
      <w:pPr>
        <w:rPr>
          <w:rFonts w:cstheme="minorHAnsi"/>
          <w:b/>
        </w:rPr>
      </w:pPr>
      <w:r w:rsidRPr="00571692">
        <w:rPr>
          <w:rFonts w:cstheme="minorHAnsi"/>
          <w:b/>
        </w:rPr>
        <w:t>Weitere Anmerkungen/Besondere Ideen:</w:t>
      </w:r>
    </w:p>
    <w:sdt>
      <w:sdtPr>
        <w:rPr>
          <w:rFonts w:cstheme="minorHAnsi"/>
        </w:rPr>
        <w:id w:val="-594245166"/>
        <w:placeholder>
          <w:docPart w:val="DefaultPlaceholder_-1854013440"/>
        </w:placeholder>
      </w:sdtPr>
      <w:sdtEndPr/>
      <w:sdtContent>
        <w:sdt>
          <w:sdtPr>
            <w:rPr>
              <w:rFonts w:eastAsia="Times New Roman" w:cstheme="minorHAnsi"/>
              <w:b/>
              <w:color w:val="333333"/>
              <w:u w:val="single"/>
              <w:lang w:val="de-DE" w:eastAsia="de-AT"/>
            </w:rPr>
            <w:id w:val="-583541173"/>
            <w:placeholder>
              <w:docPart w:val="F68BC78C5C8E4285B3AC616B7FC5C8D8"/>
            </w:placeholder>
            <w:showingPlcHdr/>
            <w:text/>
          </w:sdtPr>
          <w:sdtEndPr/>
          <w:sdtContent>
            <w:p w:rsidR="00571692" w:rsidRPr="00571692" w:rsidRDefault="00571692" w:rsidP="00571692">
              <w:pPr>
                <w:spacing w:before="100" w:beforeAutospacing="1" w:after="100" w:afterAutospacing="1" w:line="240" w:lineRule="auto"/>
                <w:jc w:val="both"/>
                <w:rPr>
                  <w:rFonts w:eastAsia="Times New Roman" w:cstheme="minorHAnsi"/>
                  <w:b/>
                  <w:color w:val="333333"/>
                  <w:u w:val="single"/>
                  <w:lang w:val="de-DE" w:eastAsia="de-AT"/>
                </w:rPr>
              </w:pPr>
              <w:r w:rsidRPr="00C9568A">
                <w:rPr>
                  <w:rStyle w:val="Platzhaltertext"/>
                </w:rPr>
                <w:t>Klicken oder tippen Sie hier, um Text einzugeben.</w:t>
              </w:r>
            </w:p>
          </w:sdtContent>
        </w:sdt>
        <w:p w:rsidR="00CB24C5" w:rsidRDefault="00571692">
          <w:pPr>
            <w:rPr>
              <w:rFonts w:cstheme="minorHAnsi"/>
            </w:rPr>
          </w:pPr>
          <w:r>
            <w:rPr>
              <w:rFonts w:cstheme="minorHAnsi"/>
            </w:rPr>
            <w:t xml:space="preserve"> </w:t>
          </w:r>
        </w:p>
      </w:sdtContent>
    </w:sdt>
    <w:p w:rsidR="00582555" w:rsidRDefault="00013F9A">
      <w:pPr>
        <w:rPr>
          <w:rFonts w:cstheme="minorHAnsi"/>
        </w:rPr>
      </w:pPr>
      <w:r>
        <w:rPr>
          <w:noProof/>
          <w:lang w:eastAsia="de-AT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EC763D" wp14:editId="2C80B124">
                <wp:simplePos x="0" y="0"/>
                <wp:positionH relativeFrom="margin">
                  <wp:posOffset>-175895</wp:posOffset>
                </wp:positionH>
                <wp:positionV relativeFrom="paragraph">
                  <wp:posOffset>382905</wp:posOffset>
                </wp:positionV>
                <wp:extent cx="6120130" cy="5588000"/>
                <wp:effectExtent l="19050" t="19050" r="13970" b="1270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5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9A" w:rsidRDefault="00013F9A" w:rsidP="00013F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3F9A" w:rsidRPr="0051127B" w:rsidRDefault="00013F9A" w:rsidP="00013F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127B">
                              <w:rPr>
                                <w:b/>
                                <w:sz w:val="28"/>
                                <w:szCs w:val="28"/>
                              </w:rPr>
                              <w:t>BESTÄTIGUNG DURCH DEN VERANSTALTER</w:t>
                            </w:r>
                          </w:p>
                          <w:p w:rsidR="0051127B" w:rsidRDefault="0051127B" w:rsidP="00013F9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3F9A" w:rsidRDefault="004E06F7" w:rsidP="00013F9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Die oben angeführten Mindestanforderungen wurden vom Green Event</w:t>
                            </w:r>
                            <w:r w:rsidR="00E31DBC">
                              <w:rPr>
                                <w:sz w:val="24"/>
                                <w:szCs w:val="24"/>
                              </w:rPr>
                              <w:t xml:space="preserve">s Austria Netzwerk erarbeitet und sind die Basis für Green Events Steiermark. </w:t>
                            </w:r>
                            <w:r w:rsidR="0051127B">
                              <w:rPr>
                                <w:sz w:val="24"/>
                                <w:szCs w:val="24"/>
                              </w:rPr>
                              <w:t>Hiermit wird bestätigt, dass für die folgende Veranstaltung die Mindestanforderungen an ein Green Event eingehalten werden:</w:t>
                            </w:r>
                          </w:p>
                          <w:p w:rsidR="0051127B" w:rsidRPr="0008726C" w:rsidRDefault="0051127B" w:rsidP="00013F9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3F9A" w:rsidRPr="0008726C" w:rsidRDefault="00013F9A" w:rsidP="00013F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8726C">
                              <w:rPr>
                                <w:sz w:val="24"/>
                                <w:szCs w:val="24"/>
                              </w:rPr>
                              <w:t>Veranstaltung:</w:t>
                            </w:r>
                            <w:r w:rsidR="0051127B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568574962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F03DC6">
                                  <w:rPr>
                                    <w:sz w:val="24"/>
                                    <w:szCs w:val="24"/>
                                  </w:rPr>
                                  <w:t xml:space="preserve">                                           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  <w:p w:rsidR="00013F9A" w:rsidRDefault="00013F9A" w:rsidP="00013F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8726C">
                              <w:rPr>
                                <w:sz w:val="24"/>
                                <w:szCs w:val="24"/>
                              </w:rPr>
                              <w:t>Veranstaltungsdatum und Ort:</w:t>
                            </w:r>
                            <w:r w:rsidR="006E6CE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146931773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F03DC6">
                                  <w:rPr>
                                    <w:sz w:val="24"/>
                                    <w:szCs w:val="24"/>
                                  </w:rPr>
                                  <w:t xml:space="preserve">                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  <w:p w:rsidR="0051127B" w:rsidRPr="0008726C" w:rsidRDefault="0051127B" w:rsidP="00013F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Website:</w:t>
                            </w:r>
                            <w:r w:rsidR="006E6CE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4974143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F03DC6">
                                  <w:rPr>
                                    <w:sz w:val="24"/>
                                    <w:szCs w:val="24"/>
                                  </w:rPr>
                                  <w:t xml:space="preserve">                                                     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  <w:p w:rsidR="00013F9A" w:rsidRPr="0008726C" w:rsidRDefault="00CB24C5" w:rsidP="00013F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Ich stimme einer Veröffentlichung auf </w:t>
                            </w:r>
                            <w:hyperlink r:id="rId7" w:history="1">
                              <w:r w:rsidR="00E436CF" w:rsidRPr="00B15097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www.greenevents.steiermark.at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zu.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5960238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3DC6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983434434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 w:rsidR="00F03DC6" w:rsidRDefault="00F03DC6" w:rsidP="00013F9A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03DC6" w:rsidRDefault="00F03DC6" w:rsidP="00013F9A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13F9A" w:rsidRPr="0008726C" w:rsidRDefault="008F0ED0" w:rsidP="00013F9A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  <w:p w:rsidR="00013F9A" w:rsidRPr="0008726C" w:rsidRDefault="00013F9A" w:rsidP="00013F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8726C">
                              <w:rPr>
                                <w:sz w:val="24"/>
                                <w:szCs w:val="24"/>
                              </w:rPr>
                              <w:t>Ort, Datum</w:t>
                            </w:r>
                            <w:r w:rsidRPr="0008726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8726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8726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8726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8726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8726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8726C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Unterschrift/Stampiglie</w:t>
                            </w:r>
                          </w:p>
                          <w:p w:rsidR="00013F9A" w:rsidRDefault="00013F9A" w:rsidP="00013F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3F9A" w:rsidRPr="00E31DBC" w:rsidRDefault="00013F9A" w:rsidP="00013F9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31DB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Das Logo Green Events Steiermark darf erst nach Prüfung und Bestätigung durch das Land Steiermark, Abteilung 14</w:t>
                            </w:r>
                            <w:r w:rsidR="004F0287" w:rsidRPr="00E31DB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und ausschließlich für die oben angeführte Veranstaltung</w:t>
                            </w:r>
                            <w:r w:rsidRPr="00E31DB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verwendet werden. </w:t>
                            </w:r>
                          </w:p>
                          <w:p w:rsidR="00013F9A" w:rsidRDefault="00013F9A" w:rsidP="00013F9A"/>
                          <w:p w:rsidR="00013F9A" w:rsidRDefault="00013F9A" w:rsidP="00013F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C76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3.85pt;margin-top:30.15pt;width:481.9pt;height:44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" strokecolor="red" strokeweight="2.25pt">
                <v:textbox>
                  <w:txbxContent>
                    <w:p w:rsidR="00013F9A" w:rsidRDefault="00013F9A" w:rsidP="00013F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13F9A" w:rsidRPr="0051127B" w:rsidRDefault="00013F9A" w:rsidP="00013F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1127B">
                        <w:rPr>
                          <w:b/>
                          <w:sz w:val="28"/>
                          <w:szCs w:val="28"/>
                        </w:rPr>
                        <w:t>BESTÄTIGUNG DURCH DEN VERANSTALTER</w:t>
                      </w:r>
                    </w:p>
                    <w:p w:rsidR="0051127B" w:rsidRDefault="0051127B" w:rsidP="00013F9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013F9A" w:rsidRDefault="004E06F7" w:rsidP="00013F9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Die oben angeführten Mindestanforderungen wurden vom Green Event</w:t>
                      </w:r>
                      <w:r w:rsidR="00E31DBC">
                        <w:rPr>
                          <w:sz w:val="24"/>
                          <w:szCs w:val="24"/>
                        </w:rPr>
                        <w:t xml:space="preserve">s Austria Netzwerk erarbeitet und sind die Basis für Green Events Steiermark. </w:t>
                      </w:r>
                      <w:r w:rsidR="0051127B">
                        <w:rPr>
                          <w:sz w:val="24"/>
                          <w:szCs w:val="24"/>
                        </w:rPr>
                        <w:t>Hiermit wird bestätigt, dass für die folgende Veranstaltung die Mindestanforderungen an ein Green Event eingehalten werden:</w:t>
                      </w:r>
                    </w:p>
                    <w:p w:rsidR="0051127B" w:rsidRPr="0008726C" w:rsidRDefault="0051127B" w:rsidP="00013F9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013F9A" w:rsidRPr="0008726C" w:rsidRDefault="00013F9A" w:rsidP="00013F9A">
                      <w:pPr>
                        <w:rPr>
                          <w:sz w:val="24"/>
                          <w:szCs w:val="24"/>
                        </w:rPr>
                      </w:pPr>
                      <w:r w:rsidRPr="0008726C">
                        <w:rPr>
                          <w:sz w:val="24"/>
                          <w:szCs w:val="24"/>
                        </w:rPr>
                        <w:t>Veranstaltung:</w:t>
                      </w:r>
                      <w:r w:rsidR="0051127B">
                        <w:rPr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568574962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F03DC6">
                            <w:rPr>
                              <w:sz w:val="24"/>
                              <w:szCs w:val="24"/>
                            </w:rPr>
                            <w:t xml:space="preserve">                                                                                                                                               </w:t>
                          </w:r>
                        </w:sdtContent>
                      </w:sdt>
                    </w:p>
                    <w:p w:rsidR="00013F9A" w:rsidRDefault="00013F9A" w:rsidP="00013F9A">
                      <w:pPr>
                        <w:rPr>
                          <w:sz w:val="24"/>
                          <w:szCs w:val="24"/>
                        </w:rPr>
                      </w:pPr>
                      <w:r w:rsidRPr="0008726C">
                        <w:rPr>
                          <w:sz w:val="24"/>
                          <w:szCs w:val="24"/>
                        </w:rPr>
                        <w:t>Veranstaltungsdatum und Ort:</w:t>
                      </w:r>
                      <w:r w:rsidR="006E6CEC">
                        <w:rPr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1146931773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F03DC6">
                            <w:rPr>
                              <w:sz w:val="24"/>
                              <w:szCs w:val="24"/>
                            </w:rPr>
                            <w:t xml:space="preserve">                                                                                                                    </w:t>
                          </w:r>
                        </w:sdtContent>
                      </w:sdt>
                    </w:p>
                    <w:p w:rsidR="0051127B" w:rsidRPr="0008726C" w:rsidRDefault="0051127B" w:rsidP="00013F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Website:</w:t>
                      </w:r>
                      <w:r w:rsidR="006E6CEC">
                        <w:rPr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14974143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F03DC6">
                            <w:rPr>
                              <w:sz w:val="24"/>
                              <w:szCs w:val="24"/>
                            </w:rPr>
                            <w:t xml:space="preserve">                                                                                                                                                         </w:t>
                          </w:r>
                        </w:sdtContent>
                      </w:sdt>
                    </w:p>
                    <w:p w:rsidR="00013F9A" w:rsidRPr="0008726C" w:rsidRDefault="00CB24C5" w:rsidP="00013F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Ich stimme einer Veröffentlichung auf </w:t>
                      </w:r>
                      <w:hyperlink r:id="rId8" w:history="1">
                        <w:r w:rsidR="00E436CF" w:rsidRPr="00B15097">
                          <w:rPr>
                            <w:rStyle w:val="Hyperlink"/>
                            <w:sz w:val="24"/>
                            <w:szCs w:val="24"/>
                          </w:rPr>
                          <w:t>www.greenevents.steiermark.at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zu.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5960238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3DC6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sdt>
                      <w:sdtPr>
                        <w:rPr>
                          <w:sz w:val="24"/>
                          <w:szCs w:val="24"/>
                        </w:rPr>
                        <w:id w:val="983434434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p w:rsidR="00F03DC6" w:rsidRDefault="00F03DC6" w:rsidP="00013F9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F03DC6" w:rsidRDefault="00F03DC6" w:rsidP="00013F9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013F9A" w:rsidRPr="0008726C" w:rsidRDefault="00E436CF" w:rsidP="00013F9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sdtContent>
                    </w:sdt>
                    <w:p w:rsidR="00013F9A" w:rsidRPr="0008726C" w:rsidRDefault="00013F9A" w:rsidP="00013F9A">
                      <w:pPr>
                        <w:rPr>
                          <w:sz w:val="24"/>
                          <w:szCs w:val="24"/>
                        </w:rPr>
                      </w:pPr>
                      <w:r w:rsidRPr="0008726C">
                        <w:rPr>
                          <w:sz w:val="24"/>
                          <w:szCs w:val="24"/>
                        </w:rPr>
                        <w:t>Ort, Datum</w:t>
                      </w:r>
                      <w:r w:rsidRPr="0008726C">
                        <w:rPr>
                          <w:sz w:val="24"/>
                          <w:szCs w:val="24"/>
                        </w:rPr>
                        <w:tab/>
                      </w:r>
                      <w:r w:rsidRPr="0008726C">
                        <w:rPr>
                          <w:sz w:val="24"/>
                          <w:szCs w:val="24"/>
                        </w:rPr>
                        <w:tab/>
                      </w:r>
                      <w:r w:rsidRPr="0008726C">
                        <w:rPr>
                          <w:sz w:val="24"/>
                          <w:szCs w:val="24"/>
                        </w:rPr>
                        <w:tab/>
                      </w:r>
                      <w:r w:rsidRPr="0008726C">
                        <w:rPr>
                          <w:sz w:val="24"/>
                          <w:szCs w:val="24"/>
                        </w:rPr>
                        <w:tab/>
                      </w:r>
                      <w:r w:rsidRPr="0008726C">
                        <w:rPr>
                          <w:sz w:val="24"/>
                          <w:szCs w:val="24"/>
                        </w:rPr>
                        <w:tab/>
                      </w:r>
                      <w:r w:rsidRPr="0008726C">
                        <w:rPr>
                          <w:sz w:val="24"/>
                          <w:szCs w:val="24"/>
                        </w:rPr>
                        <w:tab/>
                      </w:r>
                      <w:r w:rsidRPr="0008726C">
                        <w:rPr>
                          <w:sz w:val="24"/>
                          <w:szCs w:val="24"/>
                        </w:rPr>
                        <w:tab/>
                        <w:t xml:space="preserve">              Unterschrift/Stampiglie</w:t>
                      </w:r>
                    </w:p>
                    <w:p w:rsidR="00013F9A" w:rsidRDefault="00013F9A" w:rsidP="00013F9A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013F9A" w:rsidRPr="00E31DBC" w:rsidRDefault="00013F9A" w:rsidP="00013F9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31DBC">
                        <w:rPr>
                          <w:b/>
                          <w:color w:val="FF0000"/>
                          <w:sz w:val="24"/>
                          <w:szCs w:val="24"/>
                        </w:rPr>
                        <w:t>Das Logo Green Events Steiermark darf erst nach Prüfung und Bestätigung durch das Land Steiermark, Abteilung 14</w:t>
                      </w:r>
                      <w:r w:rsidR="004F0287" w:rsidRPr="00E31DB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und ausschließlich für die oben angeführte Veranstaltung</w:t>
                      </w:r>
                      <w:r w:rsidRPr="00E31DB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verwendet werden. </w:t>
                      </w:r>
                    </w:p>
                    <w:p w:rsidR="00013F9A" w:rsidRDefault="00013F9A" w:rsidP="00013F9A"/>
                    <w:p w:rsidR="00013F9A" w:rsidRDefault="00013F9A" w:rsidP="00013F9A"/>
                  </w:txbxContent>
                </v:textbox>
                <w10:wrap type="square" anchorx="margin"/>
              </v:shape>
            </w:pict>
          </mc:Fallback>
        </mc:AlternateContent>
      </w:r>
    </w:p>
    <w:p w:rsidR="008209EE" w:rsidRDefault="008209EE">
      <w:pPr>
        <w:rPr>
          <w:rFonts w:cstheme="minorHAnsi"/>
        </w:rPr>
      </w:pPr>
    </w:p>
    <w:p w:rsidR="008209EE" w:rsidRDefault="008209EE">
      <w:pPr>
        <w:rPr>
          <w:rFonts w:cstheme="minorHAnsi"/>
        </w:rPr>
      </w:pPr>
    </w:p>
    <w:p w:rsidR="008209EE" w:rsidRDefault="008209EE">
      <w:pPr>
        <w:rPr>
          <w:rFonts w:cstheme="minorHAnsi"/>
        </w:rPr>
      </w:pPr>
    </w:p>
    <w:p w:rsidR="008209EE" w:rsidRPr="008209EE" w:rsidRDefault="008209EE" w:rsidP="008209EE">
      <w:pPr>
        <w:spacing w:after="0" w:line="240" w:lineRule="auto"/>
        <w:rPr>
          <w:rFonts w:cstheme="minorHAnsi"/>
        </w:rPr>
      </w:pPr>
      <w:r w:rsidRPr="008209EE">
        <w:rPr>
          <w:rFonts w:cstheme="minorHAnsi"/>
        </w:rPr>
        <w:t>Kontakt:</w:t>
      </w:r>
    </w:p>
    <w:p w:rsidR="008209EE" w:rsidRPr="008209EE" w:rsidRDefault="008209EE" w:rsidP="008209EE">
      <w:pPr>
        <w:autoSpaceDE w:val="0"/>
        <w:autoSpaceDN w:val="0"/>
        <w:spacing w:after="0" w:line="240" w:lineRule="auto"/>
        <w:rPr>
          <w:lang w:val="de-DE"/>
        </w:rPr>
      </w:pPr>
      <w:r w:rsidRPr="008209EE">
        <w:rPr>
          <w:lang w:eastAsia="de-AT"/>
        </w:rPr>
        <w:t>Amt der Steiermärkischen Landesregierung</w:t>
      </w:r>
    </w:p>
    <w:p w:rsidR="008209EE" w:rsidRPr="008209EE" w:rsidRDefault="008209EE" w:rsidP="008209EE">
      <w:pPr>
        <w:autoSpaceDE w:val="0"/>
        <w:autoSpaceDN w:val="0"/>
        <w:spacing w:after="0" w:line="240" w:lineRule="auto"/>
        <w:rPr>
          <w:lang w:val="de-DE"/>
        </w:rPr>
      </w:pPr>
      <w:r w:rsidRPr="008209EE">
        <w:rPr>
          <w:lang w:eastAsia="de-AT"/>
        </w:rPr>
        <w:t>Abteilung 14 – Wasserwirtschaft, Ressourcen und Nachhaltigkeit</w:t>
      </w:r>
    </w:p>
    <w:p w:rsidR="008209EE" w:rsidRPr="008209EE" w:rsidRDefault="00E31DBC" w:rsidP="008209EE">
      <w:pPr>
        <w:autoSpaceDE w:val="0"/>
        <w:autoSpaceDN w:val="0"/>
        <w:spacing w:after="0" w:line="240" w:lineRule="auto"/>
        <w:rPr>
          <w:lang w:val="de-DE"/>
        </w:rPr>
      </w:pPr>
      <w:proofErr w:type="spellStart"/>
      <w:r>
        <w:rPr>
          <w:lang w:eastAsia="de-AT"/>
        </w:rPr>
        <w:t>Wartingergasse</w:t>
      </w:r>
      <w:proofErr w:type="spellEnd"/>
      <w:r>
        <w:rPr>
          <w:lang w:eastAsia="de-AT"/>
        </w:rPr>
        <w:t xml:space="preserve"> 43</w:t>
      </w:r>
      <w:r w:rsidR="008209EE" w:rsidRPr="008209EE">
        <w:rPr>
          <w:lang w:eastAsia="de-AT"/>
        </w:rPr>
        <w:t>, 8010 Graz</w:t>
      </w:r>
    </w:p>
    <w:p w:rsidR="008209EE" w:rsidRPr="008209EE" w:rsidRDefault="008209EE" w:rsidP="008209EE">
      <w:pPr>
        <w:autoSpaceDE w:val="0"/>
        <w:autoSpaceDN w:val="0"/>
        <w:spacing w:after="0" w:line="240" w:lineRule="auto"/>
        <w:rPr>
          <w:lang w:val="de-DE"/>
        </w:rPr>
      </w:pPr>
    </w:p>
    <w:p w:rsidR="008209EE" w:rsidRPr="008209EE" w:rsidRDefault="008209EE" w:rsidP="008209EE">
      <w:pPr>
        <w:autoSpaceDE w:val="0"/>
        <w:autoSpaceDN w:val="0"/>
        <w:spacing w:after="0" w:line="240" w:lineRule="auto"/>
        <w:rPr>
          <w:lang w:val="de-DE"/>
        </w:rPr>
      </w:pPr>
      <w:r w:rsidRPr="008209EE">
        <w:rPr>
          <w:lang w:eastAsia="de-AT"/>
        </w:rPr>
        <w:t>Tel.-Nr.: +43 (316) 877-</w:t>
      </w:r>
      <w:r>
        <w:rPr>
          <w:lang w:eastAsia="de-AT"/>
        </w:rPr>
        <w:t>4510</w:t>
      </w:r>
    </w:p>
    <w:p w:rsidR="008209EE" w:rsidRPr="008209EE" w:rsidRDefault="008209EE" w:rsidP="008209EE">
      <w:pPr>
        <w:autoSpaceDE w:val="0"/>
        <w:autoSpaceDN w:val="0"/>
        <w:spacing w:after="0" w:line="240" w:lineRule="auto"/>
        <w:rPr>
          <w:lang w:val="de-DE"/>
        </w:rPr>
      </w:pPr>
      <w:proofErr w:type="spellStart"/>
      <w:r w:rsidRPr="008209EE">
        <w:rPr>
          <w:lang w:eastAsia="de-DE"/>
        </w:rPr>
        <w:t>e-mail</w:t>
      </w:r>
      <w:proofErr w:type="spellEnd"/>
      <w:r w:rsidRPr="008209EE">
        <w:rPr>
          <w:lang w:eastAsia="de-DE"/>
        </w:rPr>
        <w:t xml:space="preserve">: </w:t>
      </w:r>
      <w:hyperlink r:id="rId9" w:history="1">
        <w:r w:rsidRPr="008209EE">
          <w:rPr>
            <w:rStyle w:val="Hyperlink"/>
            <w:color w:val="auto"/>
            <w:lang w:eastAsia="de-DE"/>
          </w:rPr>
          <w:t xml:space="preserve">abteilung14@stmk.gv.at </w:t>
        </w:r>
      </w:hyperlink>
    </w:p>
    <w:p w:rsidR="008209EE" w:rsidRPr="008209EE" w:rsidRDefault="008209EE" w:rsidP="008209EE">
      <w:pPr>
        <w:autoSpaceDE w:val="0"/>
        <w:autoSpaceDN w:val="0"/>
        <w:spacing w:after="0" w:line="240" w:lineRule="auto"/>
        <w:rPr>
          <w:lang w:val="de-DE"/>
        </w:rPr>
      </w:pPr>
      <w:r w:rsidRPr="008209EE">
        <w:rPr>
          <w:lang w:eastAsia="de-AT"/>
        </w:rPr>
        <w:t> </w:t>
      </w:r>
    </w:p>
    <w:p w:rsidR="008209EE" w:rsidRPr="00F03DC6" w:rsidRDefault="008209EE" w:rsidP="008209EE">
      <w:pPr>
        <w:autoSpaceDE w:val="0"/>
        <w:autoSpaceDN w:val="0"/>
        <w:rPr>
          <w:b/>
          <w:lang w:val="de-DE"/>
        </w:rPr>
      </w:pPr>
      <w:r w:rsidRPr="00F03DC6">
        <w:rPr>
          <w:b/>
          <w:lang w:val="de-DE" w:eastAsia="de-DE"/>
        </w:rPr>
        <w:t xml:space="preserve">Tipps für Ihr Green Event finden Sie unter </w:t>
      </w:r>
      <w:hyperlink r:id="rId10" w:history="1">
        <w:r w:rsidRPr="00F03DC6">
          <w:rPr>
            <w:rStyle w:val="Hyperlink"/>
            <w:b/>
            <w:lang w:val="de-DE" w:eastAsia="de-DE"/>
          </w:rPr>
          <w:t>www.greenevents.steiermark.at</w:t>
        </w:r>
      </w:hyperlink>
      <w:r w:rsidRPr="00F03DC6">
        <w:rPr>
          <w:b/>
          <w:lang w:val="de-DE" w:eastAsia="de-DE"/>
        </w:rPr>
        <w:t xml:space="preserve"> </w:t>
      </w:r>
    </w:p>
    <w:p w:rsidR="008209EE" w:rsidRPr="00F90A63" w:rsidRDefault="008209EE">
      <w:pPr>
        <w:rPr>
          <w:rFonts w:cstheme="minorHAnsi"/>
        </w:rPr>
      </w:pPr>
    </w:p>
    <w:sectPr w:rsidR="008209EE" w:rsidRPr="00F90A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D0" w:rsidRDefault="008F0ED0" w:rsidP="006C11E3">
      <w:pPr>
        <w:spacing w:after="0" w:line="240" w:lineRule="auto"/>
      </w:pPr>
      <w:r>
        <w:separator/>
      </w:r>
    </w:p>
  </w:endnote>
  <w:endnote w:type="continuationSeparator" w:id="0">
    <w:p w:rsidR="008F0ED0" w:rsidRDefault="008F0ED0" w:rsidP="006C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B12" w:rsidRDefault="003E3B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E3" w:rsidRDefault="006C11E3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-121920</wp:posOffset>
          </wp:positionH>
          <wp:positionV relativeFrom="margin">
            <wp:posOffset>9128760</wp:posOffset>
          </wp:positionV>
          <wp:extent cx="6546310" cy="324000"/>
          <wp:effectExtent l="0" t="0" r="0" b="0"/>
          <wp:wrapSquare wrapText="bothSides"/>
          <wp:docPr id="11" name="Grafik 10">
            <a:extLst xmlns:a="http://schemas.openxmlformats.org/drawingml/2006/main">
              <a:ext uri="{FF2B5EF4-FFF2-40B4-BE49-F238E27FC236}">
                <a16:creationId xmlns:a16="http://schemas.microsoft.com/office/drawing/2014/main" id="{BF864AC0-D470-D941-89C2-DFA70FE6EF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0">
                    <a:extLst>
                      <a:ext uri="{FF2B5EF4-FFF2-40B4-BE49-F238E27FC236}">
                        <a16:creationId xmlns:a16="http://schemas.microsoft.com/office/drawing/2014/main" id="{BF864AC0-D470-D941-89C2-DFA70FE6EF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31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B12" w:rsidRDefault="003E3B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D0" w:rsidRDefault="008F0ED0" w:rsidP="006C11E3">
      <w:pPr>
        <w:spacing w:after="0" w:line="240" w:lineRule="auto"/>
      </w:pPr>
      <w:r>
        <w:separator/>
      </w:r>
    </w:p>
  </w:footnote>
  <w:footnote w:type="continuationSeparator" w:id="0">
    <w:p w:rsidR="008F0ED0" w:rsidRDefault="008F0ED0" w:rsidP="006C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B12" w:rsidRDefault="003E3B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27B" w:rsidRDefault="001C6265">
    <w:pPr>
      <w:pStyle w:val="Kopfzeile"/>
    </w:pPr>
    <w:r>
      <w:rPr>
        <w:noProof/>
        <w:lang w:eastAsia="de-AT"/>
      </w:rPr>
      <w:t xml:space="preserve">        </w:t>
    </w:r>
    <w:r w:rsidR="0051127B" w:rsidRPr="00013F9A">
      <w:rPr>
        <w:rFonts w:eastAsia="Times New Roman" w:cstheme="minorHAnsi"/>
        <w:b/>
        <w:noProof/>
        <w:color w:val="333333"/>
        <w:sz w:val="28"/>
        <w:szCs w:val="28"/>
        <w:lang w:eastAsia="de-AT"/>
      </w:rPr>
      <w:drawing>
        <wp:anchor distT="0" distB="0" distL="114300" distR="114300" simplePos="0" relativeHeight="251659264" behindDoc="1" locked="0" layoutInCell="1" allowOverlap="1" wp14:anchorId="6F53E60B" wp14:editId="00AD2E9F">
          <wp:simplePos x="0" y="0"/>
          <wp:positionH relativeFrom="margin">
            <wp:posOffset>5201920</wp:posOffset>
          </wp:positionH>
          <wp:positionV relativeFrom="paragraph">
            <wp:posOffset>-31115</wp:posOffset>
          </wp:positionV>
          <wp:extent cx="853440" cy="734060"/>
          <wp:effectExtent l="0" t="0" r="381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reenEv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B12" w:rsidRDefault="003E3B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1BB"/>
    <w:multiLevelType w:val="hybridMultilevel"/>
    <w:tmpl w:val="AC607C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19DD"/>
    <w:multiLevelType w:val="hybridMultilevel"/>
    <w:tmpl w:val="F842A26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571CC"/>
    <w:multiLevelType w:val="multilevel"/>
    <w:tmpl w:val="B890FB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1093C"/>
    <w:multiLevelType w:val="multilevel"/>
    <w:tmpl w:val="F21E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06E1A"/>
    <w:multiLevelType w:val="multilevel"/>
    <w:tmpl w:val="37CE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F2C6C"/>
    <w:multiLevelType w:val="hybridMultilevel"/>
    <w:tmpl w:val="CEC261A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5729"/>
    <w:multiLevelType w:val="hybridMultilevel"/>
    <w:tmpl w:val="30220A5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94F65"/>
    <w:multiLevelType w:val="hybridMultilevel"/>
    <w:tmpl w:val="509E478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92DF6"/>
    <w:multiLevelType w:val="hybridMultilevel"/>
    <w:tmpl w:val="FA7AE1E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70B"/>
    <w:multiLevelType w:val="hybridMultilevel"/>
    <w:tmpl w:val="4AE495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35C2C"/>
    <w:multiLevelType w:val="multilevel"/>
    <w:tmpl w:val="C0DC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8A3461"/>
    <w:multiLevelType w:val="hybridMultilevel"/>
    <w:tmpl w:val="395284E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C6115"/>
    <w:multiLevelType w:val="multilevel"/>
    <w:tmpl w:val="6EA6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BE735C"/>
    <w:multiLevelType w:val="multilevel"/>
    <w:tmpl w:val="D1B8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4B3740"/>
    <w:multiLevelType w:val="hybridMultilevel"/>
    <w:tmpl w:val="A5F88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00128"/>
    <w:multiLevelType w:val="multilevel"/>
    <w:tmpl w:val="1288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D35FB7"/>
    <w:multiLevelType w:val="multilevel"/>
    <w:tmpl w:val="579C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FF17A8"/>
    <w:multiLevelType w:val="multilevel"/>
    <w:tmpl w:val="9B44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725A42"/>
    <w:multiLevelType w:val="hybridMultilevel"/>
    <w:tmpl w:val="BBAC52E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D2694"/>
    <w:multiLevelType w:val="hybridMultilevel"/>
    <w:tmpl w:val="54CED1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94435"/>
    <w:multiLevelType w:val="hybridMultilevel"/>
    <w:tmpl w:val="D2245A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56BB4"/>
    <w:multiLevelType w:val="hybridMultilevel"/>
    <w:tmpl w:val="002CF0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2"/>
  </w:num>
  <w:num w:numId="5">
    <w:abstractNumId w:val="17"/>
  </w:num>
  <w:num w:numId="6">
    <w:abstractNumId w:val="15"/>
  </w:num>
  <w:num w:numId="7">
    <w:abstractNumId w:val="16"/>
  </w:num>
  <w:num w:numId="8">
    <w:abstractNumId w:val="14"/>
  </w:num>
  <w:num w:numId="9">
    <w:abstractNumId w:val="20"/>
  </w:num>
  <w:num w:numId="10">
    <w:abstractNumId w:val="21"/>
  </w:num>
  <w:num w:numId="11">
    <w:abstractNumId w:val="0"/>
  </w:num>
  <w:num w:numId="12">
    <w:abstractNumId w:val="18"/>
  </w:num>
  <w:num w:numId="13">
    <w:abstractNumId w:val="19"/>
  </w:num>
  <w:num w:numId="14">
    <w:abstractNumId w:val="9"/>
  </w:num>
  <w:num w:numId="15">
    <w:abstractNumId w:val="5"/>
  </w:num>
  <w:num w:numId="16">
    <w:abstractNumId w:val="8"/>
  </w:num>
  <w:num w:numId="17">
    <w:abstractNumId w:val="6"/>
  </w:num>
  <w:num w:numId="18">
    <w:abstractNumId w:val="7"/>
  </w:num>
  <w:num w:numId="19">
    <w:abstractNumId w:val="1"/>
  </w:num>
  <w:num w:numId="20">
    <w:abstractNumId w:val="4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63"/>
    <w:rsid w:val="00013F9A"/>
    <w:rsid w:val="001C6265"/>
    <w:rsid w:val="00383CBD"/>
    <w:rsid w:val="003E3B12"/>
    <w:rsid w:val="004E06F7"/>
    <w:rsid w:val="004F0287"/>
    <w:rsid w:val="00503320"/>
    <w:rsid w:val="0051127B"/>
    <w:rsid w:val="00571692"/>
    <w:rsid w:val="00582555"/>
    <w:rsid w:val="006767A7"/>
    <w:rsid w:val="006C11E3"/>
    <w:rsid w:val="006E6CEC"/>
    <w:rsid w:val="007F226E"/>
    <w:rsid w:val="008209EE"/>
    <w:rsid w:val="008F0ED0"/>
    <w:rsid w:val="009B58DA"/>
    <w:rsid w:val="009E5B8F"/>
    <w:rsid w:val="00BF3243"/>
    <w:rsid w:val="00CB24C5"/>
    <w:rsid w:val="00E31DBC"/>
    <w:rsid w:val="00E436CF"/>
    <w:rsid w:val="00F03DC6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FBBE75-EC73-4116-84E4-00A67AC1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F3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0A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1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11E3"/>
  </w:style>
  <w:style w:type="paragraph" w:styleId="Fuzeile">
    <w:name w:val="footer"/>
    <w:basedOn w:val="Standard"/>
    <w:link w:val="FuzeileZchn"/>
    <w:uiPriority w:val="99"/>
    <w:unhideWhenUsed/>
    <w:rsid w:val="006C1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11E3"/>
  </w:style>
  <w:style w:type="character" w:styleId="Platzhaltertext">
    <w:name w:val="Placeholder Text"/>
    <w:basedOn w:val="Absatz-Standardschriftart"/>
    <w:uiPriority w:val="99"/>
    <w:semiHidden/>
    <w:rsid w:val="006E6CE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209EE"/>
    <w:rPr>
      <w:color w:val="0563C1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3243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Fett">
    <w:name w:val="Strong"/>
    <w:basedOn w:val="Absatz-Standardschriftart"/>
    <w:uiPriority w:val="22"/>
    <w:qFormat/>
    <w:rsid w:val="00BF3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1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444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145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8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75599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8432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17207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71182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13229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events.steiermark.a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greenevents.steiermark.a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reenevents.steiermark.a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bteilung14@stmk.gv.a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98687-27AD-4F7C-AFF7-9853B23CFB54}"/>
      </w:docPartPr>
      <w:docPartBody>
        <w:p w:rsidR="00830F85" w:rsidRDefault="003F525E">
          <w:r w:rsidRPr="00C956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8BC78C5C8E4285B3AC616B7FC5C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7BD4E-722C-48A9-88AE-104341A040C8}"/>
      </w:docPartPr>
      <w:docPartBody>
        <w:p w:rsidR="00AB5E65" w:rsidRDefault="008D62C0" w:rsidP="008D62C0">
          <w:pPr>
            <w:pStyle w:val="F68BC78C5C8E4285B3AC616B7FC5C8D8"/>
          </w:pPr>
          <w:r w:rsidRPr="00C956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0A16F98F7141A2A4D4FEC976D28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8421F-A22C-4588-B025-D3590CD7E92A}"/>
      </w:docPartPr>
      <w:docPartBody>
        <w:p w:rsidR="00A80402" w:rsidRDefault="0089648E" w:rsidP="0089648E">
          <w:pPr>
            <w:pStyle w:val="710A16F98F7141A2A4D4FEC976D28CA8"/>
          </w:pPr>
          <w:r w:rsidRPr="00C9568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5E"/>
    <w:rsid w:val="00096D4E"/>
    <w:rsid w:val="003F525E"/>
    <w:rsid w:val="00451AA1"/>
    <w:rsid w:val="00593BD3"/>
    <w:rsid w:val="00830F85"/>
    <w:rsid w:val="0089648E"/>
    <w:rsid w:val="008D62C0"/>
    <w:rsid w:val="00A80402"/>
    <w:rsid w:val="00A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9648E"/>
    <w:rPr>
      <w:color w:val="808080"/>
    </w:rPr>
  </w:style>
  <w:style w:type="paragraph" w:customStyle="1" w:styleId="B23707D811E847DBA7973001D6A06C54">
    <w:name w:val="B23707D811E847DBA7973001D6A06C54"/>
    <w:rsid w:val="00451AA1"/>
  </w:style>
  <w:style w:type="paragraph" w:customStyle="1" w:styleId="F5AD5CBEFD51453C9536332DD7A87763">
    <w:name w:val="F5AD5CBEFD51453C9536332DD7A87763"/>
    <w:rsid w:val="00593BD3"/>
  </w:style>
  <w:style w:type="paragraph" w:customStyle="1" w:styleId="F68BC78C5C8E4285B3AC616B7FC5C8D8">
    <w:name w:val="F68BC78C5C8E4285B3AC616B7FC5C8D8"/>
    <w:rsid w:val="008D62C0"/>
  </w:style>
  <w:style w:type="paragraph" w:customStyle="1" w:styleId="1D46C23AC2574761821B039F4D871810">
    <w:name w:val="1D46C23AC2574761821B039F4D871810"/>
    <w:rsid w:val="0089648E"/>
  </w:style>
  <w:style w:type="paragraph" w:customStyle="1" w:styleId="710A16F98F7141A2A4D4FEC976D28CA8">
    <w:name w:val="710A16F98F7141A2A4D4FEC976D28CA8"/>
    <w:rsid w:val="00896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Kienreich Natalie</dc:creator>
  <cp:keywords/>
  <dc:description/>
  <cp:lastModifiedBy>Leichtfried Silke</cp:lastModifiedBy>
  <cp:revision>2</cp:revision>
  <dcterms:created xsi:type="dcterms:W3CDTF">2024-07-20T06:16:00Z</dcterms:created>
  <dcterms:modified xsi:type="dcterms:W3CDTF">2024-07-20T06:16:00Z</dcterms:modified>
</cp:coreProperties>
</file>